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2DE" w:rsidRPr="00DB72DE" w:rsidRDefault="00DB72DE" w:rsidP="00DB72DE">
      <w:pPr>
        <w:rPr>
          <w:b/>
        </w:rPr>
      </w:pPr>
      <w:r>
        <w:rPr>
          <w:rFonts w:hint="eastAsia"/>
          <w:b/>
        </w:rPr>
        <w:t xml:space="preserve">              </w:t>
      </w:r>
      <w:r w:rsidRPr="00DB72DE">
        <w:rPr>
          <w:rFonts w:hint="eastAsia"/>
          <w:b/>
        </w:rPr>
        <w:t>東海大學中等教育學程師資生實地學習紀錄表</w:t>
      </w:r>
    </w:p>
    <w:tbl>
      <w:tblPr>
        <w:tblW w:w="10629" w:type="dxa"/>
        <w:jc w:val="center"/>
        <w:tblLayout w:type="fixed"/>
        <w:tblCellMar>
          <w:left w:w="0" w:type="dxa"/>
          <w:right w:w="0" w:type="dxa"/>
        </w:tblCellMar>
        <w:tblLook w:val="0000" w:firstRow="0" w:lastRow="0" w:firstColumn="0" w:lastColumn="0" w:noHBand="0" w:noVBand="0"/>
      </w:tblPr>
      <w:tblGrid>
        <w:gridCol w:w="2469"/>
        <w:gridCol w:w="1328"/>
        <w:gridCol w:w="2450"/>
        <w:gridCol w:w="1682"/>
        <w:gridCol w:w="1622"/>
        <w:gridCol w:w="1078"/>
      </w:tblGrid>
      <w:tr w:rsidR="00DB72DE" w:rsidRPr="00DB72DE" w:rsidTr="004677B1">
        <w:trPr>
          <w:trHeight w:hRule="exact" w:val="945"/>
          <w:jc w:val="center"/>
        </w:trPr>
        <w:tc>
          <w:tcPr>
            <w:tcW w:w="3797" w:type="dxa"/>
            <w:gridSpan w:val="2"/>
            <w:tcBorders>
              <w:top w:val="single" w:sz="4" w:space="0" w:color="000000"/>
              <w:left w:val="single" w:sz="4" w:space="0" w:color="000000"/>
              <w:bottom w:val="single" w:sz="4" w:space="0" w:color="000000"/>
              <w:right w:val="dotted" w:sz="4" w:space="0" w:color="auto"/>
            </w:tcBorders>
            <w:shd w:val="clear" w:color="auto" w:fill="FFFFFF"/>
          </w:tcPr>
          <w:p w:rsidR="00DB72DE" w:rsidRPr="00DB72DE" w:rsidRDefault="00DB72DE" w:rsidP="00DB72DE">
            <w:r w:rsidRPr="00DB72DE">
              <w:rPr>
                <w:rFonts w:hint="eastAsia"/>
              </w:rPr>
              <w:t>學生姓名：</w:t>
            </w:r>
            <w:r w:rsidR="00743646">
              <w:rPr>
                <w:rFonts w:hint="eastAsia"/>
              </w:rPr>
              <w:t>李芷亭</w:t>
            </w:r>
          </w:p>
        </w:tc>
        <w:tc>
          <w:tcPr>
            <w:tcW w:w="4132" w:type="dxa"/>
            <w:gridSpan w:val="2"/>
            <w:tcBorders>
              <w:top w:val="single" w:sz="4" w:space="0" w:color="000000"/>
              <w:left w:val="dotted" w:sz="4" w:space="0" w:color="auto"/>
              <w:bottom w:val="single" w:sz="4" w:space="0" w:color="000000"/>
              <w:right w:val="dotted" w:sz="4" w:space="0" w:color="auto"/>
            </w:tcBorders>
            <w:shd w:val="clear" w:color="auto" w:fill="FFFFFF"/>
          </w:tcPr>
          <w:p w:rsidR="00DB72DE" w:rsidRPr="00DB72DE" w:rsidRDefault="00DB72DE" w:rsidP="00DB72DE">
            <w:r w:rsidRPr="00DB72DE">
              <w:rPr>
                <w:rFonts w:hint="eastAsia"/>
              </w:rPr>
              <w:t>學號：</w:t>
            </w:r>
            <w:r w:rsidR="00743646">
              <w:rPr>
                <w:rFonts w:hint="eastAsia"/>
              </w:rPr>
              <w:t>1021137</w:t>
            </w:r>
          </w:p>
        </w:tc>
        <w:tc>
          <w:tcPr>
            <w:tcW w:w="2700" w:type="dxa"/>
            <w:gridSpan w:val="2"/>
            <w:tcBorders>
              <w:top w:val="single" w:sz="4" w:space="0" w:color="000000"/>
              <w:left w:val="dotted" w:sz="4" w:space="0" w:color="auto"/>
              <w:bottom w:val="single" w:sz="4" w:space="0" w:color="000000"/>
              <w:right w:val="single" w:sz="4" w:space="0" w:color="000000"/>
            </w:tcBorders>
            <w:shd w:val="clear" w:color="auto" w:fill="FFFFFF"/>
          </w:tcPr>
          <w:p w:rsidR="00DB72DE" w:rsidRPr="00DB72DE" w:rsidRDefault="00DB72DE" w:rsidP="00DB72DE">
            <w:r w:rsidRPr="00DB72DE">
              <w:rPr>
                <w:rFonts w:hint="eastAsia"/>
              </w:rPr>
              <w:t>科目：</w:t>
            </w:r>
          </w:p>
          <w:p w:rsidR="00DB72DE" w:rsidRPr="00DB72DE" w:rsidRDefault="00460509" w:rsidP="00DB72DE">
            <w:r>
              <w:rPr>
                <w:rFonts w:hint="eastAsia"/>
              </w:rPr>
              <w:t>課程發展與設計</w:t>
            </w:r>
          </w:p>
        </w:tc>
      </w:tr>
      <w:tr w:rsidR="00DB72DE" w:rsidRPr="00DB72DE" w:rsidTr="00BB56EC">
        <w:trPr>
          <w:trHeight w:hRule="exact" w:val="944"/>
          <w:jc w:val="center"/>
        </w:trPr>
        <w:tc>
          <w:tcPr>
            <w:tcW w:w="10629" w:type="dxa"/>
            <w:gridSpan w:val="6"/>
            <w:tcBorders>
              <w:top w:val="single" w:sz="4" w:space="0" w:color="000000"/>
              <w:left w:val="single" w:sz="4" w:space="0" w:color="000000"/>
              <w:bottom w:val="single" w:sz="4" w:space="0" w:color="000000"/>
              <w:right w:val="single" w:sz="4" w:space="0" w:color="000000"/>
            </w:tcBorders>
            <w:shd w:val="clear" w:color="auto" w:fill="FFFFFF"/>
          </w:tcPr>
          <w:p w:rsidR="00DB72DE" w:rsidRDefault="00DB72DE" w:rsidP="00DB72DE">
            <w:r w:rsidRPr="00DB72DE">
              <w:rPr>
                <w:rFonts w:hint="eastAsia"/>
              </w:rPr>
              <w:t>日期時間：</w:t>
            </w:r>
            <w:r w:rsidRPr="00DB72DE">
              <w:t xml:space="preserve"> </w:t>
            </w:r>
            <w:r w:rsidR="00460509">
              <w:rPr>
                <w:rFonts w:hint="eastAsia"/>
              </w:rPr>
              <w:t>105</w:t>
            </w:r>
            <w:r w:rsidRPr="00DB72DE">
              <w:rPr>
                <w:rFonts w:hint="eastAsia"/>
              </w:rPr>
              <w:t xml:space="preserve">   </w:t>
            </w:r>
            <w:r w:rsidRPr="00DB72DE">
              <w:rPr>
                <w:rFonts w:hint="eastAsia"/>
              </w:rPr>
              <w:t>年</w:t>
            </w:r>
            <w:r w:rsidRPr="00DB72DE">
              <w:t xml:space="preserve"> </w:t>
            </w:r>
            <w:r w:rsidRPr="00DB72DE">
              <w:rPr>
                <w:rFonts w:hint="eastAsia"/>
              </w:rPr>
              <w:t xml:space="preserve"> </w:t>
            </w:r>
            <w:r w:rsidR="00460509">
              <w:rPr>
                <w:rFonts w:hint="eastAsia"/>
              </w:rPr>
              <w:t>3</w:t>
            </w:r>
            <w:r w:rsidRPr="00DB72DE">
              <w:rPr>
                <w:rFonts w:hint="eastAsia"/>
              </w:rPr>
              <w:t xml:space="preserve"> </w:t>
            </w:r>
            <w:r w:rsidRPr="00DB72DE">
              <w:rPr>
                <w:rFonts w:hint="eastAsia"/>
              </w:rPr>
              <w:t>月</w:t>
            </w:r>
            <w:r w:rsidRPr="00DB72DE">
              <w:rPr>
                <w:rFonts w:hint="eastAsia"/>
              </w:rPr>
              <w:t xml:space="preserve">  </w:t>
            </w:r>
            <w:r w:rsidR="00460509">
              <w:rPr>
                <w:rFonts w:hint="eastAsia"/>
              </w:rPr>
              <w:t>25</w:t>
            </w:r>
            <w:r w:rsidRPr="00DB72DE">
              <w:t xml:space="preserve"> </w:t>
            </w:r>
            <w:r w:rsidRPr="00DB72DE">
              <w:rPr>
                <w:rFonts w:hint="eastAsia"/>
              </w:rPr>
              <w:t>日（星期</w:t>
            </w:r>
            <w:r w:rsidRPr="00DB72DE">
              <w:t xml:space="preserve"> </w:t>
            </w:r>
            <w:r w:rsidR="00743646">
              <w:rPr>
                <w:rFonts w:hint="eastAsia"/>
              </w:rPr>
              <w:t>五</w:t>
            </w:r>
            <w:r w:rsidRPr="00DB72DE">
              <w:t xml:space="preserve">  </w:t>
            </w:r>
            <w:r w:rsidRPr="00DB72DE">
              <w:rPr>
                <w:rFonts w:hint="eastAsia"/>
              </w:rPr>
              <w:t>）</w:t>
            </w:r>
            <w:r w:rsidRPr="00DB72DE">
              <w:t xml:space="preserve"> </w:t>
            </w:r>
            <w:r w:rsidR="00460509">
              <w:rPr>
                <w:rFonts w:hint="eastAsia"/>
              </w:rPr>
              <w:t>07</w:t>
            </w:r>
            <w:r w:rsidRPr="00DB72DE">
              <w:t xml:space="preserve"> </w:t>
            </w:r>
            <w:r w:rsidRPr="00DB72DE">
              <w:rPr>
                <w:rFonts w:hint="eastAsia"/>
              </w:rPr>
              <w:t xml:space="preserve">  </w:t>
            </w:r>
            <w:r w:rsidRPr="00DB72DE">
              <w:rPr>
                <w:rFonts w:hint="eastAsia"/>
              </w:rPr>
              <w:t>時</w:t>
            </w:r>
            <w:r w:rsidRPr="00DB72DE">
              <w:t xml:space="preserve"> </w:t>
            </w:r>
            <w:r w:rsidRPr="00DB72DE">
              <w:rPr>
                <w:rFonts w:hint="eastAsia"/>
              </w:rPr>
              <w:t xml:space="preserve"> </w:t>
            </w:r>
            <w:r w:rsidR="00743646">
              <w:rPr>
                <w:rFonts w:hint="eastAsia"/>
              </w:rPr>
              <w:t>00</w:t>
            </w:r>
            <w:r w:rsidRPr="00DB72DE">
              <w:rPr>
                <w:rFonts w:hint="eastAsia"/>
              </w:rPr>
              <w:t xml:space="preserve"> </w:t>
            </w:r>
            <w:r w:rsidRPr="00DB72DE">
              <w:rPr>
                <w:rFonts w:hint="eastAsia"/>
              </w:rPr>
              <w:t>分至</w:t>
            </w:r>
            <w:r w:rsidRPr="00DB72DE">
              <w:t xml:space="preserve">  </w:t>
            </w:r>
            <w:r w:rsidR="00460509">
              <w:rPr>
                <w:rFonts w:hint="eastAsia"/>
              </w:rPr>
              <w:t>12</w:t>
            </w:r>
            <w:r w:rsidRPr="00DB72DE">
              <w:t xml:space="preserve"> </w:t>
            </w:r>
            <w:r w:rsidRPr="00DB72DE">
              <w:rPr>
                <w:rFonts w:hint="eastAsia"/>
              </w:rPr>
              <w:t>時</w:t>
            </w:r>
            <w:r w:rsidRPr="00DB72DE">
              <w:t xml:space="preserve"> </w:t>
            </w:r>
            <w:r w:rsidR="00743646">
              <w:rPr>
                <w:rFonts w:hint="eastAsia"/>
              </w:rPr>
              <w:t>00</w:t>
            </w:r>
            <w:r w:rsidRPr="00DB72DE">
              <w:t xml:space="preserve">  </w:t>
            </w:r>
            <w:r w:rsidRPr="00DB72DE">
              <w:rPr>
                <w:rFonts w:hint="eastAsia"/>
              </w:rPr>
              <w:t>分</w:t>
            </w:r>
          </w:p>
          <w:p w:rsidR="00DB72DE" w:rsidRPr="00DB72DE" w:rsidRDefault="00DB72DE" w:rsidP="00460509"/>
        </w:tc>
      </w:tr>
      <w:tr w:rsidR="00DB72DE" w:rsidRPr="00DB72DE" w:rsidTr="00BB56EC">
        <w:trPr>
          <w:trHeight w:hRule="exact" w:val="944"/>
          <w:jc w:val="center"/>
        </w:trPr>
        <w:tc>
          <w:tcPr>
            <w:tcW w:w="10629" w:type="dxa"/>
            <w:gridSpan w:val="6"/>
            <w:tcBorders>
              <w:top w:val="single" w:sz="4" w:space="0" w:color="000000"/>
              <w:left w:val="single" w:sz="4" w:space="0" w:color="000000"/>
              <w:bottom w:val="single" w:sz="4" w:space="0" w:color="000000"/>
              <w:right w:val="single" w:sz="4" w:space="0" w:color="000000"/>
            </w:tcBorders>
            <w:shd w:val="clear" w:color="auto" w:fill="FFFFFF"/>
          </w:tcPr>
          <w:p w:rsidR="00743646" w:rsidRPr="00DB72DE" w:rsidRDefault="00DB72DE" w:rsidP="00DB72DE">
            <w:r w:rsidRPr="00DB72DE">
              <w:rPr>
                <w:rFonts w:hint="eastAsia"/>
              </w:rPr>
              <w:t>實地學習學校及單位</w:t>
            </w:r>
            <w:r w:rsidRPr="00DB72DE">
              <w:t>(</w:t>
            </w:r>
            <w:r w:rsidRPr="00DB72DE">
              <w:rPr>
                <w:rFonts w:hint="eastAsia"/>
              </w:rPr>
              <w:t>班級</w:t>
            </w:r>
            <w:r w:rsidRPr="00DB72DE">
              <w:t>)</w:t>
            </w:r>
            <w:r w:rsidRPr="00DB72DE">
              <w:rPr>
                <w:rFonts w:hint="eastAsia"/>
              </w:rPr>
              <w:t>：</w:t>
            </w:r>
            <w:r w:rsidRPr="00DB72DE">
              <w:t xml:space="preserve">    </w:t>
            </w:r>
            <w:r w:rsidR="00460509">
              <w:rPr>
                <w:rFonts w:hint="eastAsia"/>
              </w:rPr>
              <w:t>致用高中</w:t>
            </w:r>
            <w:r w:rsidRPr="00DB72DE">
              <w:t xml:space="preserve">               </w:t>
            </w:r>
            <w:r w:rsidRPr="00DB72DE">
              <w:rPr>
                <w:rFonts w:hint="eastAsia"/>
              </w:rPr>
              <w:t xml:space="preserve">                    </w:t>
            </w:r>
            <w:r w:rsidRPr="00DB72DE">
              <w:rPr>
                <w:rFonts w:hint="eastAsia"/>
              </w:rPr>
              <w:t>學校</w:t>
            </w:r>
          </w:p>
        </w:tc>
      </w:tr>
      <w:tr w:rsidR="00DB72DE" w:rsidRPr="00DB72DE" w:rsidTr="00BB56EC">
        <w:trPr>
          <w:trHeight w:hRule="exact" w:val="973"/>
          <w:jc w:val="center"/>
        </w:trPr>
        <w:tc>
          <w:tcPr>
            <w:tcW w:w="10629" w:type="dxa"/>
            <w:gridSpan w:val="6"/>
            <w:tcBorders>
              <w:top w:val="single" w:sz="4" w:space="0" w:color="000000"/>
              <w:left w:val="single" w:sz="4" w:space="0" w:color="000000"/>
              <w:bottom w:val="single" w:sz="4" w:space="0" w:color="000000"/>
              <w:right w:val="single" w:sz="4" w:space="0" w:color="000000"/>
            </w:tcBorders>
            <w:shd w:val="clear" w:color="auto" w:fill="FFFFFF"/>
          </w:tcPr>
          <w:p w:rsidR="00DB72DE" w:rsidRPr="00DB72DE" w:rsidRDefault="00DB72DE" w:rsidP="00DB72DE">
            <w:r w:rsidRPr="00DB72DE">
              <w:rPr>
                <w:rFonts w:hint="eastAsia"/>
              </w:rPr>
              <w:t>實地學習項目：</w:t>
            </w:r>
            <w:r w:rsidRPr="00DB72DE">
              <w:rPr>
                <w:rFonts w:hint="eastAsia"/>
              </w:rPr>
              <w:t xml:space="preserve"> </w:t>
            </w:r>
            <w:r w:rsidR="00743646">
              <w:rPr>
                <w:rFonts w:hint="eastAsia"/>
              </w:rPr>
              <w:t>V</w:t>
            </w:r>
            <w:r w:rsidRPr="00DB72DE">
              <w:rPr>
                <w:rFonts w:hint="eastAsia"/>
              </w:rPr>
              <w:t>訪談中學教師</w:t>
            </w:r>
            <w:r w:rsidRPr="00DB72DE">
              <w:rPr>
                <w:rFonts w:hint="eastAsia"/>
              </w:rPr>
              <w:t xml:space="preserve">  </w:t>
            </w:r>
            <w:r w:rsidRPr="00DB72DE">
              <w:rPr>
                <w:rFonts w:hint="eastAsia"/>
              </w:rPr>
              <w:t>□訪談中學學生</w:t>
            </w:r>
            <w:r w:rsidRPr="00DB72DE">
              <w:rPr>
                <w:rFonts w:hint="eastAsia"/>
              </w:rPr>
              <w:t xml:space="preserve">  </w:t>
            </w:r>
            <w:r w:rsidR="00743646">
              <w:rPr>
                <w:rFonts w:hint="eastAsia"/>
              </w:rPr>
              <w:t>V</w:t>
            </w:r>
            <w:r w:rsidRPr="00DB72DE">
              <w:rPr>
                <w:rFonts w:hint="eastAsia"/>
              </w:rPr>
              <w:t>課室觀察</w:t>
            </w:r>
            <w:r w:rsidRPr="00DB72DE">
              <w:rPr>
                <w:rFonts w:hint="eastAsia"/>
              </w:rPr>
              <w:t xml:space="preserve">  </w:t>
            </w:r>
            <w:r w:rsidRPr="00DB72DE">
              <w:rPr>
                <w:rFonts w:hint="eastAsia"/>
              </w:rPr>
              <w:t>□補救教學</w:t>
            </w:r>
            <w:r w:rsidRPr="00DB72DE">
              <w:t>(</w:t>
            </w:r>
            <w:r w:rsidRPr="00DB72DE">
              <w:rPr>
                <w:rFonts w:hint="eastAsia"/>
              </w:rPr>
              <w:t>課業輔導</w:t>
            </w:r>
            <w:r w:rsidRPr="00DB72DE">
              <w:t>)</w:t>
            </w:r>
          </w:p>
          <w:p w:rsidR="00DB72DE" w:rsidRPr="00DB72DE" w:rsidRDefault="00DB72DE" w:rsidP="00DB72DE">
            <w:r w:rsidRPr="00DB72DE">
              <w:rPr>
                <w:rFonts w:hint="eastAsia"/>
              </w:rPr>
              <w:t>□其他：</w:t>
            </w:r>
          </w:p>
        </w:tc>
      </w:tr>
      <w:tr w:rsidR="00DB72DE" w:rsidRPr="00DB72DE" w:rsidTr="00BB56EC">
        <w:trPr>
          <w:trHeight w:hRule="exact" w:val="1164"/>
          <w:jc w:val="center"/>
        </w:trPr>
        <w:tc>
          <w:tcPr>
            <w:tcW w:w="10629" w:type="dxa"/>
            <w:gridSpan w:val="6"/>
            <w:tcBorders>
              <w:top w:val="single" w:sz="4" w:space="0" w:color="000000"/>
              <w:left w:val="single" w:sz="4" w:space="0" w:color="000000"/>
              <w:bottom w:val="single" w:sz="4" w:space="0" w:color="000000"/>
              <w:right w:val="single" w:sz="4" w:space="0" w:color="000000"/>
            </w:tcBorders>
            <w:shd w:val="clear" w:color="auto" w:fill="FFFFFF"/>
          </w:tcPr>
          <w:p w:rsidR="00DB72DE" w:rsidRPr="00DB72DE" w:rsidRDefault="00DB72DE" w:rsidP="00DB72DE">
            <w:r w:rsidRPr="00DB72DE">
              <w:rPr>
                <w:rFonts w:hint="eastAsia"/>
              </w:rPr>
              <w:t>準備活動：</w:t>
            </w:r>
            <w:r w:rsidR="00743646">
              <w:rPr>
                <w:rFonts w:hint="eastAsia"/>
              </w:rPr>
              <w:t>V</w:t>
            </w:r>
            <w:r w:rsidRPr="00DB72DE">
              <w:rPr>
                <w:rFonts w:hint="eastAsia"/>
              </w:rPr>
              <w:t>拜會機構相關人員</w:t>
            </w:r>
            <w:r w:rsidRPr="00DB72DE">
              <w:rPr>
                <w:rFonts w:hint="eastAsia"/>
              </w:rPr>
              <w:t xml:space="preserve">  </w:t>
            </w:r>
            <w:r w:rsidR="00743646">
              <w:rPr>
                <w:rFonts w:hint="eastAsia"/>
              </w:rPr>
              <w:t>V</w:t>
            </w:r>
            <w:r w:rsidRPr="00DB72DE">
              <w:rPr>
                <w:rFonts w:hint="eastAsia"/>
              </w:rPr>
              <w:t>場地探查</w:t>
            </w:r>
            <w:r w:rsidRPr="00DB72DE">
              <w:rPr>
                <w:rFonts w:hint="eastAsia"/>
              </w:rPr>
              <w:t xml:space="preserve"> </w:t>
            </w:r>
            <w:r w:rsidR="00743646">
              <w:rPr>
                <w:rFonts w:hint="eastAsia"/>
              </w:rPr>
              <w:t xml:space="preserve"> V</w:t>
            </w:r>
            <w:r w:rsidRPr="00DB72DE">
              <w:rPr>
                <w:rFonts w:hint="eastAsia"/>
              </w:rPr>
              <w:t>訪談大綱準備</w:t>
            </w:r>
            <w:r w:rsidRPr="00DB72DE">
              <w:rPr>
                <w:rFonts w:hint="eastAsia"/>
              </w:rPr>
              <w:t xml:space="preserve">  </w:t>
            </w:r>
            <w:r w:rsidRPr="00DB72DE">
              <w:rPr>
                <w:rFonts w:hint="eastAsia"/>
              </w:rPr>
              <w:t>□教案</w:t>
            </w:r>
            <w:r w:rsidRPr="00DB72DE">
              <w:t>/</w:t>
            </w:r>
            <w:r w:rsidRPr="00DB72DE">
              <w:rPr>
                <w:rFonts w:hint="eastAsia"/>
              </w:rPr>
              <w:t>教材準備</w:t>
            </w:r>
          </w:p>
          <w:p w:rsidR="00DB72DE" w:rsidRPr="00DB72DE" w:rsidRDefault="00DB72DE" w:rsidP="00DB72DE">
            <w:r w:rsidRPr="00DB72DE">
              <w:rPr>
                <w:rFonts w:hint="eastAsia"/>
              </w:rPr>
              <w:t>□其他：</w:t>
            </w:r>
          </w:p>
        </w:tc>
      </w:tr>
      <w:tr w:rsidR="00DB72DE" w:rsidRPr="00DE1BB1" w:rsidTr="00BB56EC">
        <w:trPr>
          <w:trHeight w:hRule="exact" w:val="8353"/>
          <w:jc w:val="center"/>
        </w:trPr>
        <w:tc>
          <w:tcPr>
            <w:tcW w:w="10629" w:type="dxa"/>
            <w:gridSpan w:val="6"/>
            <w:tcBorders>
              <w:top w:val="single" w:sz="4" w:space="0" w:color="000000"/>
              <w:left w:val="single" w:sz="4" w:space="0" w:color="000000"/>
              <w:bottom w:val="single" w:sz="4" w:space="0" w:color="000000"/>
              <w:right w:val="single" w:sz="4" w:space="0" w:color="000000"/>
            </w:tcBorders>
            <w:shd w:val="clear" w:color="auto" w:fill="FFFFFF"/>
          </w:tcPr>
          <w:p w:rsidR="00DB72DE" w:rsidRDefault="00DB72DE" w:rsidP="0004272D">
            <w:pPr>
              <w:jc w:val="center"/>
              <w:rPr>
                <w:b/>
              </w:rPr>
            </w:pPr>
            <w:r w:rsidRPr="00DB72DE">
              <w:rPr>
                <w:rFonts w:hint="eastAsia"/>
                <w:b/>
              </w:rPr>
              <w:t>實地學習內容與心得、反思</w:t>
            </w:r>
          </w:p>
          <w:p w:rsidR="0004272D" w:rsidRPr="0004272D" w:rsidRDefault="0004272D" w:rsidP="0004272D">
            <w:pPr>
              <w:jc w:val="center"/>
              <w:rPr>
                <w:b/>
              </w:rPr>
            </w:pPr>
            <w:r>
              <w:rPr>
                <w:rFonts w:hint="eastAsia"/>
                <w:b/>
              </w:rPr>
              <w:t>個人心得</w:t>
            </w:r>
          </w:p>
          <w:p w:rsidR="00401D27" w:rsidRPr="00710364" w:rsidRDefault="0089188A" w:rsidP="000229F3">
            <w:pPr>
              <w:rPr>
                <w:rFonts w:ascii="標楷體" w:eastAsia="標楷體" w:hAnsi="標楷體"/>
              </w:rPr>
            </w:pPr>
            <w:r>
              <w:rPr>
                <w:rFonts w:hint="eastAsia"/>
              </w:rPr>
              <w:t xml:space="preserve">    </w:t>
            </w:r>
            <w:r w:rsidR="0017384C" w:rsidRPr="00710364">
              <w:rPr>
                <w:rFonts w:ascii="標楷體" w:eastAsia="標楷體" w:hAnsi="標楷體" w:hint="eastAsia"/>
              </w:rPr>
              <w:t>這次的實地學習是到致用高中訪談前教務主任也是現任實習主任陳忠裕主任。這次的主要訪談內容是針對致用高中的特色課程做訪問。在訪問的過程中陳主任告訴我們許多有關特色課程以及本位課程的</w:t>
            </w:r>
            <w:r w:rsidRPr="00710364">
              <w:rPr>
                <w:rFonts w:ascii="標楷體" w:eastAsia="標楷體" w:hAnsi="標楷體" w:hint="eastAsia"/>
              </w:rPr>
              <w:t>一些資訊，特色課程及</w:t>
            </w:r>
            <w:r w:rsidR="0017384C" w:rsidRPr="00710364">
              <w:rPr>
                <w:rFonts w:ascii="標楷體" w:eastAsia="標楷體" w:hAnsi="標楷體" w:hint="eastAsia"/>
              </w:rPr>
              <w:t>本位課程主要會與學校所在地的當地文化作結合，並非單一面向的，主要是屬於一個模組，來設計大範圍的課程。而致用高中有兩門主要的特色課程是「生活基本素養」</w:t>
            </w:r>
            <w:r w:rsidRPr="00710364">
              <w:rPr>
                <w:rFonts w:ascii="標楷體" w:eastAsia="標楷體" w:hAnsi="標楷體" w:hint="eastAsia"/>
              </w:rPr>
              <w:t>和</w:t>
            </w:r>
            <w:r w:rsidR="0017384C" w:rsidRPr="00710364">
              <w:rPr>
                <w:rFonts w:ascii="標楷體" w:eastAsia="標楷體" w:hAnsi="標楷體" w:hint="eastAsia"/>
              </w:rPr>
              <w:t>「大甲在地文化」</w:t>
            </w:r>
            <w:r w:rsidR="000229F3" w:rsidRPr="00710364">
              <w:rPr>
                <w:rFonts w:ascii="標楷體" w:eastAsia="標楷體" w:hAnsi="標楷體" w:hint="eastAsia"/>
              </w:rPr>
              <w:t>，這兩門課的緣起主要是因</w:t>
            </w:r>
            <w:r w:rsidRPr="00710364">
              <w:rPr>
                <w:rFonts w:ascii="標楷體" w:eastAsia="標楷體" w:hAnsi="標楷體" w:hint="eastAsia"/>
              </w:rPr>
              <w:t>學校端認為學生受</w:t>
            </w:r>
            <w:r w:rsidR="000229F3" w:rsidRPr="00710364">
              <w:rPr>
                <w:rFonts w:ascii="標楷體" w:eastAsia="標楷體" w:hAnsi="標楷體" w:hint="eastAsia"/>
              </w:rPr>
              <w:t>城鄉差距的影響，加上受外在文化刺激較少，使學校孩子普遍素養不高。因此藉由教科書外的基本課程，召集各科教師設計課程，讓學生得以學習各科領域的課程，而發展出了「生活基本素養」和「大甲在地文化」課程。在訪談的過程中老師有提到在設計生活基本素養這門課的目的主要是希望學生能夠培養良好生活習慣和能在應對進退方面更顯得體，讓學生比別人多一份競爭力，例如在西餐禮儀的教授上能夠讓學生</w:t>
            </w:r>
            <w:r w:rsidR="001F681D" w:rsidRPr="00710364">
              <w:rPr>
                <w:rFonts w:ascii="標楷體" w:eastAsia="標楷體" w:hAnsi="標楷體" w:hint="eastAsia"/>
              </w:rPr>
              <w:t>在未來的職場上若需要和外商公司簽約聚餐時擁有基本的西餐知識</w:t>
            </w:r>
            <w:r w:rsidR="00222D35" w:rsidRPr="00710364">
              <w:rPr>
                <w:rFonts w:ascii="標楷體" w:eastAsia="標楷體" w:hAnsi="標楷體" w:hint="eastAsia"/>
              </w:rPr>
              <w:t>能夠增加客戶的好感，進而提升競爭力。</w:t>
            </w:r>
          </w:p>
          <w:p w:rsidR="00C7485F" w:rsidRPr="00710364" w:rsidRDefault="001F681D" w:rsidP="000229F3">
            <w:pPr>
              <w:rPr>
                <w:rFonts w:ascii="標楷體" w:eastAsia="標楷體" w:hAnsi="標楷體"/>
              </w:rPr>
            </w:pPr>
            <w:r w:rsidRPr="00710364">
              <w:rPr>
                <w:rFonts w:ascii="標楷體" w:eastAsia="標楷體" w:hAnsi="標楷體" w:hint="eastAsia"/>
              </w:rPr>
              <w:t xml:space="preserve">    </w:t>
            </w:r>
            <w:r w:rsidR="00401D27" w:rsidRPr="00710364">
              <w:rPr>
                <w:rFonts w:ascii="標楷體" w:eastAsia="標楷體" w:hAnsi="標楷體" w:hint="eastAsia"/>
              </w:rPr>
              <w:t>而大甲在地文化這門課的目的主要是希望學生能夠對自己所生長的環境能夠有所認識，就算不是出生在大甲的學生也因為就讀了三年的致用高中，也會對大甲產生出家鄉的意識。大甲又是一個富含傳統文化的鄉鎮，期許能讓學生更加了解大甲的文化讓這文化特色能持續傳承。只有讓學生先認識家鄉後進而產生認同感</w:t>
            </w:r>
            <w:r w:rsidR="00C7485F" w:rsidRPr="00710364">
              <w:rPr>
                <w:rFonts w:ascii="標楷體" w:eastAsia="標楷體" w:hAnsi="標楷體" w:hint="eastAsia"/>
              </w:rPr>
              <w:t>，能夠大方地向身邊的人介紹自己家鄉的特色。以上是這兩門課當初所創立的主要目標。</w:t>
            </w:r>
          </w:p>
          <w:p w:rsidR="001F681D" w:rsidRPr="00401D27" w:rsidRDefault="001F681D" w:rsidP="000229F3">
            <w:r w:rsidRPr="00710364">
              <w:rPr>
                <w:rFonts w:ascii="標楷體" w:eastAsia="標楷體" w:hAnsi="標楷體" w:hint="eastAsia"/>
              </w:rPr>
              <w:t xml:space="preserve">    </w:t>
            </w:r>
            <w:r w:rsidR="00C7485F" w:rsidRPr="00710364">
              <w:rPr>
                <w:rFonts w:ascii="標楷體" w:eastAsia="標楷體" w:hAnsi="標楷體" w:hint="eastAsia"/>
              </w:rPr>
              <w:t>經由這次的訪談經驗中我們也了解到在主辦一門課時有很多因素是需要考量的，在設計一門課時，尤其是特色課程，是需要整個學校的體制共同來支持的，在生活基本素養這門課中是結合不同職業類科的老師來設計這門課，以學校現有的資源來讓學生能夠擁有不同和多元的課程，而這門課一開始在執行時因為概念發想者和執行層的</w:t>
            </w:r>
            <w:r w:rsidR="004B7119" w:rsidRPr="00710364">
              <w:rPr>
                <w:rFonts w:ascii="標楷體" w:eastAsia="標楷體" w:hAnsi="標楷體" w:hint="eastAsia"/>
              </w:rPr>
              <w:t>溝通上有落差，所以導致成效不佳，學生會因為課程不符合他們所需，又多是在教室內進行活動，而導致學生的興趣缺缺。之後經過不斷的討論與修正後發展出學生和老師</w:t>
            </w:r>
            <w:r w:rsidR="00DE1BB1" w:rsidRPr="00710364">
              <w:rPr>
                <w:rFonts w:ascii="標楷體" w:eastAsia="標楷體" w:hAnsi="標楷體" w:hint="eastAsia"/>
              </w:rPr>
              <w:t>都有興趣的課程內容，帶入實際的操作以及教室外的活動，讓他們在上課程能夠激發出更多</w:t>
            </w:r>
            <w:r w:rsidR="00DE1BB1">
              <w:rPr>
                <w:rFonts w:hint="eastAsia"/>
              </w:rPr>
              <w:t>不同的火花</w:t>
            </w:r>
            <w:r w:rsidR="00F24FE9">
              <w:rPr>
                <w:rFonts w:hint="eastAsia"/>
              </w:rPr>
              <w:t>。</w:t>
            </w:r>
          </w:p>
        </w:tc>
      </w:tr>
      <w:tr w:rsidR="00FE4DAF" w:rsidRPr="00DB72DE" w:rsidTr="00BB56EC">
        <w:trPr>
          <w:trHeight w:hRule="exact" w:val="13692"/>
          <w:jc w:val="center"/>
        </w:trPr>
        <w:tc>
          <w:tcPr>
            <w:tcW w:w="10629" w:type="dxa"/>
            <w:gridSpan w:val="6"/>
            <w:tcBorders>
              <w:top w:val="single" w:sz="4" w:space="0" w:color="000000"/>
              <w:left w:val="single" w:sz="4" w:space="0" w:color="000000"/>
              <w:bottom w:val="single" w:sz="4" w:space="0" w:color="000000"/>
              <w:right w:val="single" w:sz="4" w:space="0" w:color="000000"/>
            </w:tcBorders>
            <w:shd w:val="clear" w:color="auto" w:fill="FFFFFF"/>
          </w:tcPr>
          <w:p w:rsidR="00BB56EC" w:rsidRPr="00710364" w:rsidRDefault="001F681D" w:rsidP="00460509">
            <w:pPr>
              <w:rPr>
                <w:rFonts w:ascii="標楷體" w:eastAsia="標楷體" w:hAnsi="標楷體"/>
              </w:rPr>
            </w:pPr>
            <w:r>
              <w:rPr>
                <w:rFonts w:hint="eastAsia"/>
              </w:rPr>
              <w:lastRenderedPageBreak/>
              <w:t xml:space="preserve">   </w:t>
            </w:r>
            <w:r w:rsidRPr="00710364">
              <w:rPr>
                <w:rFonts w:ascii="標楷體" w:eastAsia="標楷體" w:hAnsi="標楷體" w:hint="eastAsia"/>
              </w:rPr>
              <w:t xml:space="preserve"> </w:t>
            </w:r>
            <w:r w:rsidR="00F24FE9" w:rsidRPr="00710364">
              <w:rPr>
                <w:rFonts w:ascii="標楷體" w:eastAsia="標楷體" w:hAnsi="標楷體" w:hint="eastAsia"/>
              </w:rPr>
              <w:t>而課程主要設計的需求對象是以學生為主，因為課程是為了學生而設計的，讓學生有實際的學習效果比起只看成績的表面成績還要有</w:t>
            </w:r>
            <w:r w:rsidR="0089188A" w:rsidRPr="00710364">
              <w:rPr>
                <w:rFonts w:ascii="標楷體" w:eastAsia="標楷體" w:hAnsi="標楷體" w:hint="eastAsia"/>
              </w:rPr>
              <w:t>成效。</w:t>
            </w:r>
          </w:p>
          <w:p w:rsidR="0089188A" w:rsidRPr="00710364" w:rsidRDefault="001F681D" w:rsidP="00460509">
            <w:pPr>
              <w:rPr>
                <w:rFonts w:ascii="標楷體" w:eastAsia="標楷體" w:hAnsi="標楷體"/>
              </w:rPr>
            </w:pPr>
            <w:r w:rsidRPr="00710364">
              <w:rPr>
                <w:rFonts w:ascii="標楷體" w:eastAsia="標楷體" w:hAnsi="標楷體" w:hint="eastAsia"/>
              </w:rPr>
              <w:t xml:space="preserve">    </w:t>
            </w:r>
            <w:r w:rsidR="0089188A" w:rsidRPr="00710364">
              <w:rPr>
                <w:rFonts w:ascii="標楷體" w:eastAsia="標楷體" w:hAnsi="標楷體" w:hint="eastAsia"/>
              </w:rPr>
              <w:t>經過這次的實地學習過後，訪問了主任，我才真正了解在一門課的設計背後是需要許多人的支持與用心，也有許多的困難和挑戰，不過有老師的用心和學生的上進心，能夠使課程順利的進行。</w:t>
            </w:r>
          </w:p>
          <w:p w:rsidR="00E27B40" w:rsidRPr="006A2444" w:rsidRDefault="0004272D" w:rsidP="006A2444">
            <w:pPr>
              <w:jc w:val="center"/>
              <w:rPr>
                <w:b/>
              </w:rPr>
            </w:pPr>
            <w:r w:rsidRPr="006A2444">
              <w:rPr>
                <w:rFonts w:hint="eastAsia"/>
                <w:b/>
              </w:rPr>
              <w:t>訪談內容</w:t>
            </w:r>
          </w:p>
          <w:p w:rsidR="00E27B40" w:rsidRPr="0014442A" w:rsidRDefault="00E27B40" w:rsidP="00E27B40">
            <w:pPr>
              <w:pStyle w:val="a7"/>
              <w:numPr>
                <w:ilvl w:val="0"/>
                <w:numId w:val="2"/>
              </w:numPr>
              <w:spacing w:line="276" w:lineRule="auto"/>
              <w:ind w:leftChars="0"/>
              <w:rPr>
                <w:rFonts w:ascii="標楷體" w:eastAsia="標楷體" w:hAnsi="標楷體"/>
                <w:color w:val="FF0000"/>
              </w:rPr>
            </w:pPr>
            <w:r w:rsidRPr="0014442A">
              <w:rPr>
                <w:rFonts w:ascii="標楷體" w:eastAsia="標楷體" w:hAnsi="標楷體" w:hint="eastAsia"/>
                <w:color w:val="FF0000"/>
              </w:rPr>
              <w:t>學校介紹</w:t>
            </w:r>
          </w:p>
          <w:p w:rsidR="00E27B40" w:rsidRPr="00710E14" w:rsidRDefault="00E27B40" w:rsidP="00E27B40">
            <w:pPr>
              <w:pStyle w:val="a7"/>
              <w:numPr>
                <w:ilvl w:val="0"/>
                <w:numId w:val="3"/>
              </w:numPr>
              <w:spacing w:line="276" w:lineRule="auto"/>
              <w:ind w:leftChars="0"/>
              <w:rPr>
                <w:rFonts w:ascii="標楷體" w:eastAsia="標楷體" w:hAnsi="標楷體"/>
                <w:color w:val="538135"/>
              </w:rPr>
            </w:pPr>
            <w:r w:rsidRPr="00710E14">
              <w:rPr>
                <w:rFonts w:ascii="標楷體" w:eastAsia="標楷體" w:hAnsi="標楷體" w:hint="eastAsia"/>
                <w:color w:val="538135"/>
              </w:rPr>
              <w:t>學校名稱</w:t>
            </w:r>
          </w:p>
          <w:p w:rsidR="00E27B40" w:rsidRDefault="00E27B40" w:rsidP="00E27B40">
            <w:pPr>
              <w:pStyle w:val="a7"/>
              <w:spacing w:line="276" w:lineRule="auto"/>
              <w:ind w:leftChars="0" w:left="960"/>
              <w:rPr>
                <w:rFonts w:ascii="標楷體" w:eastAsia="標楷體" w:hAnsi="標楷體"/>
              </w:rPr>
            </w:pPr>
            <w:r>
              <w:rPr>
                <w:rFonts w:ascii="標楷體" w:eastAsia="標楷體" w:hAnsi="標楷體" w:hint="eastAsia"/>
              </w:rPr>
              <w:t>致用高級中學</w:t>
            </w:r>
          </w:p>
          <w:p w:rsidR="00E27B40" w:rsidRPr="00710E14" w:rsidRDefault="00E27B40" w:rsidP="00E27B40">
            <w:pPr>
              <w:pStyle w:val="a7"/>
              <w:numPr>
                <w:ilvl w:val="0"/>
                <w:numId w:val="3"/>
              </w:numPr>
              <w:spacing w:line="276" w:lineRule="auto"/>
              <w:ind w:leftChars="0"/>
              <w:rPr>
                <w:rFonts w:ascii="標楷體" w:eastAsia="標楷體" w:hAnsi="標楷體"/>
                <w:color w:val="538135"/>
              </w:rPr>
            </w:pPr>
            <w:r w:rsidRPr="00710E14">
              <w:rPr>
                <w:rFonts w:ascii="標楷體" w:eastAsia="標楷體" w:hAnsi="標楷體" w:hint="eastAsia"/>
                <w:color w:val="538135"/>
              </w:rPr>
              <w:t>地理位置</w:t>
            </w:r>
          </w:p>
          <w:p w:rsidR="00E27B40" w:rsidRDefault="00E27B40" w:rsidP="00E27B40">
            <w:pPr>
              <w:pStyle w:val="a7"/>
              <w:spacing w:line="276" w:lineRule="auto"/>
              <w:ind w:leftChars="0" w:left="960"/>
              <w:rPr>
                <w:rFonts w:ascii="標楷體" w:eastAsia="標楷體" w:hAnsi="標楷體"/>
              </w:rPr>
            </w:pPr>
            <w:r w:rsidRPr="003D750C">
              <w:rPr>
                <w:rFonts w:ascii="標楷體" w:eastAsia="標楷體" w:hAnsi="標楷體" w:hint="eastAsia"/>
              </w:rPr>
              <w:t>台中市大甲區中山里甲東路512號</w:t>
            </w:r>
          </w:p>
          <w:p w:rsidR="00E27B40" w:rsidRPr="00710E14" w:rsidRDefault="00E27B40" w:rsidP="00E27B40">
            <w:pPr>
              <w:pStyle w:val="a7"/>
              <w:numPr>
                <w:ilvl w:val="0"/>
                <w:numId w:val="3"/>
              </w:numPr>
              <w:spacing w:line="276" w:lineRule="auto"/>
              <w:ind w:leftChars="0"/>
              <w:rPr>
                <w:rFonts w:ascii="標楷體" w:eastAsia="標楷體" w:hAnsi="標楷體"/>
                <w:color w:val="538135"/>
              </w:rPr>
            </w:pPr>
            <w:r w:rsidRPr="00710E14">
              <w:rPr>
                <w:rFonts w:ascii="標楷體" w:eastAsia="標楷體" w:hAnsi="標楷體" w:hint="eastAsia"/>
                <w:color w:val="538135"/>
              </w:rPr>
              <w:t>學校班級數、學生人數</w:t>
            </w:r>
          </w:p>
          <w:p w:rsidR="00E27B40" w:rsidRDefault="00E27B40" w:rsidP="00E27B40">
            <w:pPr>
              <w:pStyle w:val="a7"/>
              <w:spacing w:line="276" w:lineRule="auto"/>
              <w:ind w:leftChars="0" w:left="960"/>
              <w:rPr>
                <w:rFonts w:ascii="標楷體" w:eastAsia="標楷體" w:hAnsi="標楷體"/>
              </w:rPr>
            </w:pPr>
            <w:r>
              <w:rPr>
                <w:rFonts w:ascii="標楷體" w:eastAsia="標楷體" w:hAnsi="標楷體" w:hint="eastAsia"/>
              </w:rPr>
              <w:t>日間部84班，共3900多人；夜間部7班，共200多人</w:t>
            </w:r>
          </w:p>
          <w:p w:rsidR="00E27B40" w:rsidRPr="00710E14" w:rsidRDefault="00E27B40" w:rsidP="00E27B40">
            <w:pPr>
              <w:pStyle w:val="a7"/>
              <w:numPr>
                <w:ilvl w:val="0"/>
                <w:numId w:val="3"/>
              </w:numPr>
              <w:spacing w:line="276" w:lineRule="auto"/>
              <w:ind w:leftChars="0"/>
              <w:rPr>
                <w:rFonts w:ascii="標楷體" w:eastAsia="標楷體" w:hAnsi="標楷體"/>
                <w:color w:val="538135"/>
              </w:rPr>
            </w:pPr>
            <w:r w:rsidRPr="00710E14">
              <w:rPr>
                <w:rFonts w:ascii="標楷體" w:eastAsia="標楷體" w:hAnsi="標楷體" w:hint="eastAsia"/>
                <w:color w:val="538135"/>
              </w:rPr>
              <w:t>訪談對象</w:t>
            </w:r>
          </w:p>
          <w:p w:rsidR="00E27B40" w:rsidRDefault="00E27B40" w:rsidP="00E27B40">
            <w:pPr>
              <w:pStyle w:val="a7"/>
              <w:spacing w:line="276" w:lineRule="auto"/>
              <w:ind w:leftChars="0" w:left="960"/>
              <w:rPr>
                <w:rFonts w:ascii="標楷體" w:eastAsia="標楷體" w:hAnsi="標楷體"/>
              </w:rPr>
            </w:pPr>
            <w:r>
              <w:rPr>
                <w:rFonts w:ascii="標楷體" w:eastAsia="標楷體" w:hAnsi="標楷體" w:hint="eastAsia"/>
              </w:rPr>
              <w:t>陳忠裕實習主任（前教務主任）</w:t>
            </w:r>
          </w:p>
          <w:p w:rsidR="00E27B40" w:rsidRPr="0014442A" w:rsidRDefault="00E27B40" w:rsidP="00E27B40">
            <w:pPr>
              <w:pStyle w:val="a7"/>
              <w:numPr>
                <w:ilvl w:val="0"/>
                <w:numId w:val="2"/>
              </w:numPr>
              <w:spacing w:line="276" w:lineRule="auto"/>
              <w:ind w:leftChars="0"/>
              <w:rPr>
                <w:rFonts w:ascii="標楷體" w:eastAsia="標楷體" w:hAnsi="標楷體"/>
                <w:color w:val="FF0000"/>
              </w:rPr>
            </w:pPr>
            <w:r w:rsidRPr="0014442A">
              <w:rPr>
                <w:rFonts w:ascii="標楷體" w:eastAsia="標楷體" w:hAnsi="標楷體" w:hint="eastAsia"/>
                <w:color w:val="FF0000"/>
              </w:rPr>
              <w:t>課程探索</w:t>
            </w:r>
          </w:p>
          <w:p w:rsidR="00E27B40" w:rsidRPr="00710E14" w:rsidRDefault="00E27B40" w:rsidP="00E27B40">
            <w:pPr>
              <w:pStyle w:val="a7"/>
              <w:numPr>
                <w:ilvl w:val="0"/>
                <w:numId w:val="4"/>
              </w:numPr>
              <w:spacing w:line="276" w:lineRule="auto"/>
              <w:ind w:leftChars="0"/>
              <w:rPr>
                <w:rFonts w:ascii="標楷體" w:eastAsia="標楷體" w:hAnsi="標楷體"/>
                <w:color w:val="538135"/>
              </w:rPr>
            </w:pPr>
            <w:r w:rsidRPr="00710E14">
              <w:rPr>
                <w:rFonts w:ascii="標楷體" w:eastAsia="標楷體" w:hAnsi="標楷體" w:hint="eastAsia"/>
                <w:color w:val="538135"/>
              </w:rPr>
              <w:t>課程名稱</w:t>
            </w:r>
          </w:p>
          <w:p w:rsidR="00E27B40" w:rsidRDefault="00E27B40" w:rsidP="00E27B40">
            <w:pPr>
              <w:pStyle w:val="a7"/>
              <w:spacing w:line="276" w:lineRule="auto"/>
              <w:ind w:leftChars="0" w:left="960"/>
              <w:rPr>
                <w:rFonts w:ascii="標楷體" w:eastAsia="標楷體" w:hAnsi="標楷體"/>
              </w:rPr>
            </w:pPr>
            <w:r>
              <w:rPr>
                <w:rFonts w:ascii="標楷體" w:eastAsia="標楷體" w:hAnsi="標楷體" w:hint="eastAsia"/>
              </w:rPr>
              <w:t>生活基本素養課程</w:t>
            </w:r>
          </w:p>
          <w:p w:rsidR="00E27B40" w:rsidRPr="00835E73" w:rsidRDefault="00E27B40" w:rsidP="00E27B40">
            <w:pPr>
              <w:pStyle w:val="a7"/>
              <w:spacing w:line="276" w:lineRule="auto"/>
              <w:ind w:leftChars="0" w:left="960"/>
              <w:rPr>
                <w:rFonts w:ascii="標楷體" w:eastAsia="標楷體" w:hAnsi="標楷體"/>
              </w:rPr>
            </w:pPr>
            <w:r>
              <w:rPr>
                <w:rFonts w:ascii="標楷體" w:eastAsia="標楷體" w:hAnsi="標楷體" w:hint="eastAsia"/>
              </w:rPr>
              <w:t>大甲在地文化</w:t>
            </w:r>
          </w:p>
          <w:p w:rsidR="00E27B40" w:rsidRPr="00710E14" w:rsidRDefault="00E27B40" w:rsidP="00E27B40">
            <w:pPr>
              <w:pStyle w:val="a7"/>
              <w:numPr>
                <w:ilvl w:val="0"/>
                <w:numId w:val="4"/>
              </w:numPr>
              <w:spacing w:line="276" w:lineRule="auto"/>
              <w:ind w:leftChars="0"/>
              <w:rPr>
                <w:rFonts w:ascii="標楷體" w:eastAsia="標楷體" w:hAnsi="標楷體"/>
                <w:color w:val="538135"/>
              </w:rPr>
            </w:pPr>
            <w:r w:rsidRPr="00710E14">
              <w:rPr>
                <w:rFonts w:ascii="標楷體" w:eastAsia="標楷體" w:hAnsi="標楷體" w:hint="eastAsia"/>
                <w:color w:val="538135"/>
              </w:rPr>
              <w:t>課程簡介（緣起）</w:t>
            </w:r>
          </w:p>
          <w:p w:rsidR="00E27B40" w:rsidRPr="00710E14" w:rsidRDefault="00E27B40" w:rsidP="00E27B40">
            <w:pPr>
              <w:pStyle w:val="a7"/>
              <w:numPr>
                <w:ilvl w:val="0"/>
                <w:numId w:val="5"/>
              </w:numPr>
              <w:spacing w:line="276" w:lineRule="auto"/>
              <w:ind w:leftChars="0"/>
              <w:rPr>
                <w:rFonts w:ascii="標楷體" w:eastAsia="標楷體" w:hAnsi="標楷體"/>
                <w:color w:val="2F5496"/>
              </w:rPr>
            </w:pPr>
            <w:r w:rsidRPr="00710E14">
              <w:rPr>
                <w:rFonts w:ascii="標楷體" w:eastAsia="標楷體" w:hAnsi="標楷體" w:hint="eastAsia"/>
                <w:color w:val="2F5496"/>
              </w:rPr>
              <w:t>為什麼會想開始這個課程？</w:t>
            </w:r>
          </w:p>
          <w:p w:rsidR="00E27B40" w:rsidRDefault="00E27B40" w:rsidP="00E27B40">
            <w:pPr>
              <w:pStyle w:val="a7"/>
              <w:spacing w:line="276" w:lineRule="auto"/>
              <w:ind w:leftChars="0" w:left="1522"/>
              <w:rPr>
                <w:rFonts w:ascii="標楷體" w:eastAsia="標楷體" w:hAnsi="標楷體"/>
              </w:rPr>
            </w:pPr>
            <w:r>
              <w:rPr>
                <w:rFonts w:ascii="標楷體" w:eastAsia="標楷體" w:hAnsi="標楷體" w:hint="eastAsia"/>
              </w:rPr>
              <w:t>生活基本素養：為了使學生不只擁有職業類科的技能，也能對生活必須具備的禮儀、基本素養有所認識，進而運用到生活之中。剛開始是由董事長開始構想，希望把學校各個類科所教的知識，例如：泡茶常識、汽車換輪胎、觀光禮儀…等普及到全校，使學生都有一定的生活基本素養。</w:t>
            </w:r>
          </w:p>
          <w:p w:rsidR="0004272D" w:rsidRPr="00DD787C" w:rsidRDefault="0004272D" w:rsidP="0004272D">
            <w:pPr>
              <w:pStyle w:val="a7"/>
              <w:spacing w:line="276" w:lineRule="auto"/>
              <w:ind w:leftChars="0" w:left="1440"/>
              <w:rPr>
                <w:rFonts w:ascii="標楷體" w:eastAsia="標楷體" w:hAnsi="標楷體"/>
              </w:rPr>
            </w:pPr>
            <w:r w:rsidRPr="00CE1E34">
              <w:rPr>
                <w:rFonts w:ascii="標楷體" w:eastAsia="標楷體" w:hAnsi="標楷體" w:hint="eastAsia"/>
              </w:rPr>
              <w:t>大甲在地文化：為了使學生能對自己生長的環境有所了解，大甲獨有的文化必須讓學生有基本的認識</w:t>
            </w:r>
            <w:r>
              <w:rPr>
                <w:rFonts w:ascii="標楷體" w:eastAsia="標楷體" w:hAnsi="標楷體" w:hint="eastAsia"/>
              </w:rPr>
              <w:t>，讓學生能熟悉自己成長的地方，並能向他人介紹，把文化傳承下去。例如：介紹媽祖文化和大甲地區文物。</w:t>
            </w:r>
          </w:p>
          <w:p w:rsidR="0004272D" w:rsidRPr="00710E14" w:rsidRDefault="0004272D" w:rsidP="0004272D">
            <w:pPr>
              <w:pStyle w:val="a7"/>
              <w:numPr>
                <w:ilvl w:val="0"/>
                <w:numId w:val="6"/>
              </w:numPr>
              <w:spacing w:line="276" w:lineRule="auto"/>
              <w:ind w:leftChars="0"/>
              <w:rPr>
                <w:rFonts w:ascii="標楷體" w:eastAsia="標楷體" w:hAnsi="標楷體"/>
                <w:color w:val="2F5496"/>
              </w:rPr>
            </w:pPr>
            <w:r w:rsidRPr="00710E14">
              <w:rPr>
                <w:rFonts w:ascii="標楷體" w:eastAsia="標楷體" w:hAnsi="標楷體" w:hint="eastAsia"/>
                <w:color w:val="2F5496"/>
              </w:rPr>
              <w:t>當初由誰負責規劃課程？</w:t>
            </w:r>
          </w:p>
          <w:p w:rsidR="0004272D" w:rsidRDefault="0004272D" w:rsidP="0004272D">
            <w:pPr>
              <w:pStyle w:val="a7"/>
              <w:spacing w:line="276" w:lineRule="auto"/>
              <w:ind w:leftChars="0" w:left="1440"/>
              <w:rPr>
                <w:rFonts w:ascii="標楷體" w:eastAsia="標楷體" w:hAnsi="標楷體"/>
              </w:rPr>
            </w:pPr>
            <w:r>
              <w:rPr>
                <w:rFonts w:ascii="標楷體" w:eastAsia="標楷體" w:hAnsi="標楷體" w:hint="eastAsia"/>
              </w:rPr>
              <w:t>生活基本素養：當初並沒有誰特別負責規劃，主要是由四位老師共同規劃，有服務學習篇、生活常識篇、生活禮儀篇、人際關係篇和生活技能篇，由各類科的導師負責編輯教材和上課，使全校學生能有一定的生活基本素養。</w:t>
            </w:r>
          </w:p>
          <w:p w:rsidR="00E27B40" w:rsidRPr="00E27B40" w:rsidRDefault="0004272D" w:rsidP="0004272D">
            <w:pPr>
              <w:pStyle w:val="a7"/>
              <w:spacing w:line="276" w:lineRule="auto"/>
              <w:ind w:leftChars="0" w:left="1440"/>
              <w:rPr>
                <w:rFonts w:ascii="標楷體" w:eastAsia="標楷體" w:hAnsi="標楷體"/>
              </w:rPr>
            </w:pPr>
            <w:r>
              <w:rPr>
                <w:rFonts w:ascii="標楷體" w:eastAsia="標楷體" w:hAnsi="標楷體" w:hint="eastAsia"/>
              </w:rPr>
              <w:t>大甲在地文化：當初是由社會科老師發起的，由地理、歷史和公民科老師想把課本知識融入在地文化內，使學生學到的不是死板板的知識，更能把這些知識跟大甲文化融合，</w:t>
            </w:r>
            <w:r w:rsidRPr="00E27B40">
              <w:rPr>
                <w:rFonts w:ascii="標楷體" w:eastAsia="標楷體" w:hAnsi="標楷體" w:hint="eastAsia"/>
              </w:rPr>
              <w:t xml:space="preserve"> </w:t>
            </w:r>
          </w:p>
        </w:tc>
      </w:tr>
      <w:tr w:rsidR="00FE4DAF" w:rsidRPr="00DB72DE" w:rsidTr="00FD1E61">
        <w:trPr>
          <w:trHeight w:hRule="exact" w:val="15036"/>
          <w:jc w:val="center"/>
        </w:trPr>
        <w:tc>
          <w:tcPr>
            <w:tcW w:w="10629" w:type="dxa"/>
            <w:gridSpan w:val="6"/>
            <w:tcBorders>
              <w:top w:val="single" w:sz="4" w:space="0" w:color="000000"/>
              <w:left w:val="single" w:sz="4" w:space="0" w:color="000000"/>
              <w:bottom w:val="single" w:sz="4" w:space="0" w:color="000000"/>
              <w:right w:val="single" w:sz="4" w:space="0" w:color="000000"/>
            </w:tcBorders>
            <w:shd w:val="clear" w:color="auto" w:fill="FFFFFF"/>
          </w:tcPr>
          <w:p w:rsidR="0004272D" w:rsidRPr="00835E73" w:rsidRDefault="0004272D" w:rsidP="0004272D">
            <w:pPr>
              <w:pStyle w:val="a7"/>
              <w:spacing w:line="276" w:lineRule="auto"/>
              <w:ind w:leftChars="0" w:left="1440"/>
              <w:rPr>
                <w:rFonts w:ascii="標楷體" w:eastAsia="標楷體" w:hAnsi="標楷體"/>
              </w:rPr>
            </w:pPr>
            <w:r>
              <w:rPr>
                <w:rFonts w:ascii="標楷體" w:eastAsia="標楷體" w:hAnsi="標楷體" w:hint="eastAsia"/>
              </w:rPr>
              <w:lastRenderedPageBreak/>
              <w:t>讓學生能了解生長的環境。老師先討論要教什麼，再把這些架構規劃成章節，成為學生學習的教材。</w:t>
            </w:r>
          </w:p>
          <w:p w:rsidR="0004272D" w:rsidRPr="00710E14" w:rsidRDefault="0004272D" w:rsidP="0004272D">
            <w:pPr>
              <w:pStyle w:val="a7"/>
              <w:numPr>
                <w:ilvl w:val="0"/>
                <w:numId w:val="6"/>
              </w:numPr>
              <w:spacing w:line="276" w:lineRule="auto"/>
              <w:ind w:leftChars="0"/>
              <w:rPr>
                <w:rFonts w:ascii="標楷體" w:eastAsia="標楷體" w:hAnsi="標楷體"/>
                <w:color w:val="2F5496"/>
              </w:rPr>
            </w:pPr>
            <w:r w:rsidRPr="00710E14">
              <w:rPr>
                <w:rFonts w:ascii="標楷體" w:eastAsia="標楷體" w:hAnsi="標楷體" w:hint="eastAsia"/>
                <w:color w:val="2F5496"/>
              </w:rPr>
              <w:t>課程實施的現況？</w:t>
            </w:r>
          </w:p>
          <w:p w:rsidR="0004272D" w:rsidRDefault="0004272D" w:rsidP="0004272D">
            <w:pPr>
              <w:pStyle w:val="a7"/>
              <w:spacing w:line="276" w:lineRule="auto"/>
              <w:ind w:leftChars="0" w:left="1440"/>
              <w:rPr>
                <w:rFonts w:ascii="標楷體" w:eastAsia="標楷體" w:hAnsi="標楷體"/>
              </w:rPr>
            </w:pPr>
            <w:r>
              <w:rPr>
                <w:rFonts w:ascii="標楷體" w:eastAsia="標楷體" w:hAnsi="標楷體" w:hint="eastAsia"/>
              </w:rPr>
              <w:t>生活基本素養：全校高一生須修習一年課程。</w:t>
            </w:r>
          </w:p>
          <w:p w:rsidR="0004272D" w:rsidRDefault="0004272D" w:rsidP="0004272D">
            <w:pPr>
              <w:pStyle w:val="a7"/>
              <w:spacing w:line="276" w:lineRule="auto"/>
              <w:ind w:leftChars="0" w:left="1440"/>
              <w:rPr>
                <w:rFonts w:ascii="標楷體" w:eastAsia="標楷體" w:hAnsi="標楷體"/>
              </w:rPr>
            </w:pPr>
            <w:r>
              <w:rPr>
                <w:rFonts w:ascii="標楷體" w:eastAsia="標楷體" w:hAnsi="標楷體" w:hint="eastAsia"/>
              </w:rPr>
              <w:t>大甲在地文化：全校高二生須修習課程。</w:t>
            </w:r>
          </w:p>
          <w:p w:rsidR="0004272D" w:rsidRPr="00070A33" w:rsidRDefault="0004272D" w:rsidP="0004272D">
            <w:pPr>
              <w:pStyle w:val="a7"/>
              <w:spacing w:line="276" w:lineRule="auto"/>
              <w:ind w:leftChars="0" w:left="1440"/>
              <w:rPr>
                <w:rFonts w:ascii="標楷體" w:eastAsia="標楷體" w:hAnsi="標楷體"/>
                <w:szCs w:val="24"/>
              </w:rPr>
            </w:pPr>
            <w:r>
              <w:rPr>
                <w:rFonts w:ascii="標楷體" w:eastAsia="標楷體" w:hAnsi="標楷體" w:hint="eastAsia"/>
              </w:rPr>
              <w:t>課程的實施獲得全校的認同，在全體師生都認同的情況下，相互配合、一起完成，使</w:t>
            </w:r>
            <w:r w:rsidRPr="00070A33">
              <w:rPr>
                <w:rFonts w:ascii="標楷體" w:eastAsia="標楷體" w:hAnsi="標楷體" w:hint="eastAsia"/>
                <w:szCs w:val="24"/>
              </w:rPr>
              <w:t>課程能順利的進行。（已進行六年）</w:t>
            </w:r>
          </w:p>
          <w:p w:rsidR="0004272D" w:rsidRPr="00710E14" w:rsidRDefault="0004272D" w:rsidP="0004272D">
            <w:pPr>
              <w:pStyle w:val="a7"/>
              <w:numPr>
                <w:ilvl w:val="0"/>
                <w:numId w:val="4"/>
              </w:numPr>
              <w:spacing w:line="276" w:lineRule="auto"/>
              <w:ind w:leftChars="0"/>
              <w:rPr>
                <w:rFonts w:ascii="標楷體" w:eastAsia="標楷體" w:hAnsi="標楷體"/>
                <w:color w:val="538135"/>
                <w:szCs w:val="24"/>
              </w:rPr>
            </w:pPr>
            <w:r w:rsidRPr="00710E14">
              <w:rPr>
                <w:rFonts w:ascii="標楷體" w:eastAsia="標楷體" w:hAnsi="標楷體" w:hint="eastAsia"/>
                <w:color w:val="538135"/>
                <w:szCs w:val="24"/>
              </w:rPr>
              <w:t>課程計畫</w:t>
            </w:r>
          </w:p>
          <w:p w:rsidR="0004272D" w:rsidRPr="00710E14" w:rsidRDefault="0004272D" w:rsidP="0004272D">
            <w:pPr>
              <w:pStyle w:val="a7"/>
              <w:numPr>
                <w:ilvl w:val="0"/>
                <w:numId w:val="6"/>
              </w:numPr>
              <w:spacing w:line="276" w:lineRule="auto"/>
              <w:ind w:leftChars="0"/>
              <w:rPr>
                <w:rFonts w:ascii="標楷體" w:eastAsia="標楷體" w:hAnsi="標楷體"/>
                <w:color w:val="2F5496"/>
                <w:szCs w:val="24"/>
              </w:rPr>
            </w:pPr>
            <w:r w:rsidRPr="00710E14">
              <w:rPr>
                <w:rFonts w:ascii="標楷體" w:eastAsia="標楷體" w:hAnsi="標楷體" w:hint="eastAsia"/>
                <w:color w:val="2F5496"/>
                <w:szCs w:val="24"/>
              </w:rPr>
              <w:t>您如何定義本課程？</w:t>
            </w:r>
          </w:p>
          <w:p w:rsidR="0004272D" w:rsidRPr="00070A33" w:rsidRDefault="0004272D" w:rsidP="0004272D">
            <w:pPr>
              <w:pStyle w:val="a7"/>
              <w:spacing w:line="276" w:lineRule="auto"/>
              <w:ind w:leftChars="0" w:left="1440"/>
              <w:rPr>
                <w:rFonts w:ascii="標楷體" w:eastAsia="標楷體" w:hAnsi="標楷體"/>
                <w:szCs w:val="24"/>
              </w:rPr>
            </w:pPr>
            <w:r w:rsidRPr="00070A33">
              <w:rPr>
                <w:rFonts w:ascii="標楷體" w:eastAsia="標楷體" w:hAnsi="標楷體" w:hint="eastAsia"/>
                <w:szCs w:val="24"/>
              </w:rPr>
              <w:t>生活基本素養：為了「突破致用現狀，邁向全面優質」，本校特別開設「生活基本素養」，使全校學生能培養良好生活習慣與基本生活素養，更可協助學生發展良好人際關係，在生活中各項進退應對更顯優雅氣質，未來成為社會上的優秀公民。</w:t>
            </w:r>
          </w:p>
          <w:p w:rsidR="0004272D" w:rsidRPr="00070A33" w:rsidRDefault="0004272D" w:rsidP="0004272D">
            <w:pPr>
              <w:pStyle w:val="a7"/>
              <w:spacing w:line="276" w:lineRule="auto"/>
              <w:ind w:leftChars="0" w:left="1440"/>
              <w:rPr>
                <w:rFonts w:ascii="標楷體" w:eastAsia="標楷體" w:hAnsi="標楷體"/>
                <w:color w:val="FF0000"/>
                <w:szCs w:val="24"/>
              </w:rPr>
            </w:pPr>
            <w:r w:rsidRPr="00070A33">
              <w:rPr>
                <w:rFonts w:ascii="標楷體" w:eastAsia="標楷體" w:hAnsi="標楷體" w:hint="eastAsia"/>
                <w:szCs w:val="24"/>
              </w:rPr>
              <w:t>大甲在地文化：大甲是許多致用學生生於斯、長於斯的地方，學生須對自己的鄉土文化有基本的認識與認同，藉由社會科老師一點一滴的蒐集、整理，編輯成一本圖文並茂的課本，豐富了大甲自然風景、鎮瀾宮、媽祖繞境、文昌祠、鐵砧山…等內容，目前正在結合其他科目和社團，使大甲文化能更深入地紮跟在學生心裡，學生也能更有自信地說：「我來自大甲。」擁有屬於自己的文化與驕傲。</w:t>
            </w:r>
          </w:p>
          <w:p w:rsidR="0004272D" w:rsidRPr="00710E14" w:rsidRDefault="0004272D" w:rsidP="0004272D">
            <w:pPr>
              <w:pStyle w:val="a7"/>
              <w:numPr>
                <w:ilvl w:val="0"/>
                <w:numId w:val="6"/>
              </w:numPr>
              <w:spacing w:line="276" w:lineRule="auto"/>
              <w:ind w:leftChars="0"/>
              <w:rPr>
                <w:rFonts w:ascii="標楷體" w:eastAsia="標楷體" w:hAnsi="標楷體"/>
                <w:color w:val="2F5496"/>
                <w:szCs w:val="24"/>
              </w:rPr>
            </w:pPr>
            <w:r w:rsidRPr="00710E14">
              <w:rPr>
                <w:rFonts w:ascii="標楷體" w:eastAsia="標楷體" w:hAnsi="標楷體"/>
                <w:color w:val="2F5496"/>
                <w:szCs w:val="24"/>
              </w:rPr>
              <w:t>有甚麼理念、或哲學、心理、社會、文化、或是其他意涵是您試圖藉由本課程來傳遞的？</w:t>
            </w:r>
          </w:p>
          <w:p w:rsidR="0004272D" w:rsidRPr="00070A33" w:rsidRDefault="0004272D" w:rsidP="0004272D">
            <w:pPr>
              <w:pStyle w:val="a7"/>
              <w:spacing w:line="276" w:lineRule="auto"/>
              <w:ind w:leftChars="0" w:left="1440"/>
              <w:rPr>
                <w:rFonts w:ascii="標楷體" w:eastAsia="標楷體" w:hAnsi="標楷體"/>
                <w:szCs w:val="24"/>
              </w:rPr>
            </w:pPr>
            <w:r w:rsidRPr="00070A33">
              <w:rPr>
                <w:rFonts w:ascii="標楷體" w:eastAsia="標楷體" w:hAnsi="標楷體" w:hint="eastAsia"/>
                <w:szCs w:val="24"/>
              </w:rPr>
              <w:t>生活基本素養：例如西餐禮儀、生活技巧，希望可藉由對基礎禮儀的培養，讓學生在人際、工作場合上有幫助。例如理財概念的教導，可以使學生在保險、基金上有一定程度的認識。</w:t>
            </w:r>
          </w:p>
          <w:p w:rsidR="0004272D" w:rsidRPr="00070A33" w:rsidRDefault="0004272D" w:rsidP="0004272D">
            <w:pPr>
              <w:pStyle w:val="a7"/>
              <w:spacing w:line="276" w:lineRule="auto"/>
              <w:ind w:leftChars="0" w:left="1440"/>
              <w:rPr>
                <w:rFonts w:ascii="標楷體" w:eastAsia="標楷體" w:hAnsi="標楷體"/>
                <w:szCs w:val="24"/>
              </w:rPr>
            </w:pPr>
            <w:r w:rsidRPr="00070A33">
              <w:rPr>
                <w:rFonts w:ascii="標楷體" w:eastAsia="標楷體" w:hAnsi="標楷體" w:hint="eastAsia"/>
                <w:szCs w:val="24"/>
              </w:rPr>
              <w:t>大甲在地文化：藉由介紹大甲的宗教、文物、歷史、美學、人物甚至地方發展，讓學生能認識家鄉、建立自信心、認同感，能有自信的跟他人介紹自己生長的環境。</w:t>
            </w:r>
          </w:p>
          <w:p w:rsidR="0004272D" w:rsidRDefault="0004272D" w:rsidP="0004272D">
            <w:pPr>
              <w:pStyle w:val="a7"/>
              <w:numPr>
                <w:ilvl w:val="0"/>
                <w:numId w:val="6"/>
              </w:numPr>
              <w:spacing w:line="276" w:lineRule="auto"/>
              <w:ind w:leftChars="0"/>
              <w:rPr>
                <w:rFonts w:ascii="標楷體" w:eastAsia="標楷體" w:hAnsi="標楷體"/>
                <w:color w:val="2F5496"/>
              </w:rPr>
            </w:pPr>
            <w:r w:rsidRPr="00710E14">
              <w:rPr>
                <w:rFonts w:ascii="標楷體" w:eastAsia="標楷體" w:hAnsi="標楷體"/>
                <w:color w:val="2F5496"/>
              </w:rPr>
              <w:t>有什麼因素（社會性、政治性、或人、事、物）影響或限制本課程的發指展嗎？</w:t>
            </w:r>
          </w:p>
          <w:p w:rsidR="00BB56EC" w:rsidRDefault="0004272D" w:rsidP="0004272D">
            <w:pPr>
              <w:pStyle w:val="a7"/>
              <w:spacing w:line="276" w:lineRule="auto"/>
              <w:ind w:leftChars="0" w:left="1440"/>
              <w:rPr>
                <w:rFonts w:ascii="標楷體" w:eastAsia="標楷體" w:hAnsi="標楷體"/>
              </w:rPr>
            </w:pPr>
            <w:r w:rsidRPr="0004272D">
              <w:rPr>
                <w:rFonts w:ascii="標楷體" w:eastAsia="標楷體" w:hAnsi="標楷體" w:hint="eastAsia"/>
              </w:rPr>
              <w:t>生活基本素養：剛開始上的時候，教學的方向有偏掉，老師的教法跟原本規劃的方向有</w:t>
            </w:r>
          </w:p>
          <w:p w:rsidR="0004272D" w:rsidRDefault="0004272D" w:rsidP="0004272D">
            <w:pPr>
              <w:pStyle w:val="a7"/>
              <w:spacing w:line="276" w:lineRule="auto"/>
              <w:ind w:leftChars="0" w:left="1440"/>
              <w:rPr>
                <w:rFonts w:ascii="標楷體" w:eastAsia="標楷體" w:hAnsi="標楷體"/>
              </w:rPr>
            </w:pPr>
            <w:r>
              <w:rPr>
                <w:rFonts w:ascii="標楷體" w:eastAsia="標楷體" w:hAnsi="標楷體" w:hint="eastAsia"/>
              </w:rPr>
              <w:t>出入，而且實際教學較枯燥，不符合學生的興趣和需求，學生還會問，為什麼要上這門課。</w:t>
            </w:r>
          </w:p>
          <w:p w:rsidR="0004272D" w:rsidRDefault="0004272D" w:rsidP="0004272D">
            <w:pPr>
              <w:pStyle w:val="a7"/>
              <w:spacing w:line="276" w:lineRule="auto"/>
              <w:ind w:leftChars="0" w:left="1440"/>
              <w:rPr>
                <w:rFonts w:ascii="標楷體" w:eastAsia="標楷體" w:hAnsi="標楷體"/>
              </w:rPr>
            </w:pPr>
            <w:r>
              <w:rPr>
                <w:rFonts w:ascii="標楷體" w:eastAsia="標楷體" w:hAnsi="標楷體" w:hint="eastAsia"/>
              </w:rPr>
              <w:t>大甲在地文化：剛開始上的時候是以教室討論為主，學生覺得不有趣，漸漸的，有把教室移到戶外，使學生更能體會大甲文化；另一個問題是，學生可能是基督教徒，不能接受媽祖信仰，老師也不會強迫學生，會顧慮到學生的感受。</w:t>
            </w:r>
          </w:p>
          <w:p w:rsidR="0004272D" w:rsidRPr="00710E14" w:rsidRDefault="0004272D" w:rsidP="0004272D">
            <w:pPr>
              <w:pStyle w:val="a7"/>
              <w:numPr>
                <w:ilvl w:val="0"/>
                <w:numId w:val="4"/>
              </w:numPr>
              <w:spacing w:line="276" w:lineRule="auto"/>
              <w:ind w:leftChars="0"/>
              <w:rPr>
                <w:rFonts w:ascii="標楷體" w:eastAsia="標楷體" w:hAnsi="標楷體"/>
                <w:color w:val="538135"/>
              </w:rPr>
            </w:pPr>
            <w:r w:rsidRPr="00710E14">
              <w:rPr>
                <w:rFonts w:ascii="標楷體" w:eastAsia="標楷體" w:hAnsi="標楷體" w:hint="eastAsia"/>
                <w:color w:val="538135"/>
              </w:rPr>
              <w:t>課程設計</w:t>
            </w:r>
          </w:p>
          <w:p w:rsidR="0004272D" w:rsidRPr="00710E14" w:rsidRDefault="0004272D" w:rsidP="0004272D">
            <w:pPr>
              <w:pStyle w:val="a7"/>
              <w:numPr>
                <w:ilvl w:val="0"/>
                <w:numId w:val="6"/>
              </w:numPr>
              <w:spacing w:line="276" w:lineRule="auto"/>
              <w:ind w:leftChars="0"/>
              <w:rPr>
                <w:rFonts w:ascii="標楷體" w:eastAsia="標楷體" w:hAnsi="標楷體"/>
                <w:color w:val="2F5496"/>
              </w:rPr>
            </w:pPr>
            <w:r w:rsidRPr="00710E14">
              <w:rPr>
                <w:rFonts w:ascii="標楷體" w:eastAsia="標楷體" w:hAnsi="標楷體" w:hint="eastAsia"/>
                <w:color w:val="2F5496"/>
              </w:rPr>
              <w:t>本課程的宗旨與目的是什麼？您如何將它們轉化為教學目標？</w:t>
            </w:r>
          </w:p>
          <w:p w:rsidR="0004272D" w:rsidRDefault="0004272D" w:rsidP="0004272D">
            <w:pPr>
              <w:pStyle w:val="a7"/>
              <w:spacing w:line="276" w:lineRule="auto"/>
              <w:ind w:leftChars="0" w:left="1440"/>
              <w:rPr>
                <w:rFonts w:ascii="標楷體" w:eastAsia="標楷體" w:hAnsi="標楷體"/>
              </w:rPr>
            </w:pPr>
            <w:r>
              <w:rPr>
                <w:rFonts w:ascii="標楷體" w:eastAsia="標楷體" w:hAnsi="標楷體" w:hint="eastAsia"/>
              </w:rPr>
              <w:t>生活基本素養：培養良好生活習慣、基本生活素養及在應對進退方面更顯得體，使學生能更懂生活禮儀。</w:t>
            </w:r>
          </w:p>
          <w:p w:rsidR="0004272D" w:rsidRPr="0004272D" w:rsidRDefault="0004272D" w:rsidP="0004272D">
            <w:pPr>
              <w:pStyle w:val="a7"/>
              <w:spacing w:line="276" w:lineRule="auto"/>
              <w:ind w:leftChars="0" w:left="1440"/>
              <w:rPr>
                <w:rFonts w:ascii="標楷體" w:eastAsia="標楷體" w:hAnsi="標楷體"/>
              </w:rPr>
            </w:pPr>
            <w:r>
              <w:rPr>
                <w:rFonts w:ascii="標楷體" w:eastAsia="標楷體" w:hAnsi="標楷體" w:hint="eastAsia"/>
              </w:rPr>
              <w:t>老師先制定章節，使學生的學習有一定的方向，除了授課之外，再把部分內容轉化成有</w:t>
            </w:r>
          </w:p>
          <w:p w:rsidR="0004272D" w:rsidRPr="0004272D" w:rsidRDefault="0004272D" w:rsidP="0004272D">
            <w:pPr>
              <w:pStyle w:val="a7"/>
              <w:spacing w:line="276" w:lineRule="auto"/>
              <w:ind w:leftChars="0" w:left="1440"/>
              <w:rPr>
                <w:rFonts w:ascii="標楷體" w:eastAsia="標楷體" w:hAnsi="標楷體"/>
                <w:color w:val="2F5496"/>
              </w:rPr>
            </w:pPr>
          </w:p>
          <w:p w:rsidR="00BB56EC" w:rsidRDefault="00BB56EC" w:rsidP="00DB72DE">
            <w:pPr>
              <w:rPr>
                <w:b/>
              </w:rPr>
            </w:pPr>
          </w:p>
          <w:p w:rsidR="00BB56EC" w:rsidRDefault="00BB56EC" w:rsidP="00DB72DE">
            <w:pPr>
              <w:rPr>
                <w:b/>
              </w:rPr>
            </w:pPr>
          </w:p>
          <w:p w:rsidR="00FD1E61" w:rsidRDefault="00FD1E61" w:rsidP="00DB72DE">
            <w:pPr>
              <w:rPr>
                <w:b/>
              </w:rPr>
            </w:pPr>
          </w:p>
          <w:p w:rsidR="00FD1E61" w:rsidRDefault="00FD1E61" w:rsidP="00DB72DE">
            <w:pPr>
              <w:rPr>
                <w:b/>
              </w:rPr>
            </w:pPr>
          </w:p>
          <w:p w:rsidR="00FD1E61" w:rsidRDefault="00FD1E61" w:rsidP="00DB72DE">
            <w:pPr>
              <w:rPr>
                <w:b/>
              </w:rPr>
            </w:pPr>
          </w:p>
          <w:p w:rsidR="00FD1E61" w:rsidRDefault="00FD1E61" w:rsidP="00DB72DE">
            <w:pPr>
              <w:rPr>
                <w:b/>
              </w:rPr>
            </w:pPr>
          </w:p>
          <w:p w:rsidR="00FD1E61" w:rsidRDefault="00FD1E61" w:rsidP="00DB72DE">
            <w:pPr>
              <w:rPr>
                <w:b/>
              </w:rPr>
            </w:pPr>
          </w:p>
          <w:p w:rsidR="00FD1E61" w:rsidRDefault="00FD1E61" w:rsidP="00DB72DE">
            <w:pPr>
              <w:rPr>
                <w:b/>
              </w:rPr>
            </w:pPr>
          </w:p>
          <w:p w:rsidR="00FD1E61" w:rsidRDefault="00FD1E61" w:rsidP="00DB72DE">
            <w:pPr>
              <w:rPr>
                <w:b/>
              </w:rPr>
            </w:pPr>
          </w:p>
          <w:p w:rsidR="00FD1E61" w:rsidRDefault="00FD1E61" w:rsidP="00DB72DE">
            <w:pPr>
              <w:rPr>
                <w:b/>
              </w:rPr>
            </w:pPr>
          </w:p>
          <w:p w:rsidR="00FD1E61" w:rsidRDefault="00FD1E61" w:rsidP="00DB72DE">
            <w:pPr>
              <w:rPr>
                <w:b/>
              </w:rPr>
            </w:pPr>
          </w:p>
          <w:p w:rsidR="00FD1E61" w:rsidRDefault="00FD1E61" w:rsidP="00DB72DE">
            <w:pPr>
              <w:rPr>
                <w:b/>
              </w:rPr>
            </w:pPr>
          </w:p>
          <w:p w:rsidR="00FD1E61" w:rsidRDefault="00FD1E61" w:rsidP="00DB72DE">
            <w:pPr>
              <w:rPr>
                <w:b/>
              </w:rPr>
            </w:pPr>
          </w:p>
          <w:p w:rsidR="00FD1E61" w:rsidRDefault="00FD1E61" w:rsidP="00DB72DE">
            <w:pPr>
              <w:rPr>
                <w:b/>
              </w:rPr>
            </w:pPr>
          </w:p>
          <w:p w:rsidR="00FD1E61" w:rsidRDefault="00FD1E61" w:rsidP="00DB72DE">
            <w:pPr>
              <w:rPr>
                <w:b/>
              </w:rPr>
            </w:pPr>
          </w:p>
          <w:p w:rsidR="00FD1E61" w:rsidRPr="00DB72DE" w:rsidRDefault="00FD1E61" w:rsidP="00DB72DE">
            <w:pPr>
              <w:rPr>
                <w:b/>
              </w:rPr>
            </w:pPr>
          </w:p>
        </w:tc>
      </w:tr>
      <w:tr w:rsidR="0004272D" w:rsidRPr="00DB72DE" w:rsidTr="00FD1E61">
        <w:trPr>
          <w:trHeight w:hRule="exact" w:val="15036"/>
          <w:jc w:val="center"/>
        </w:trPr>
        <w:tc>
          <w:tcPr>
            <w:tcW w:w="10629" w:type="dxa"/>
            <w:gridSpan w:val="6"/>
            <w:tcBorders>
              <w:top w:val="single" w:sz="4" w:space="0" w:color="000000"/>
              <w:left w:val="single" w:sz="4" w:space="0" w:color="000000"/>
              <w:bottom w:val="single" w:sz="4" w:space="0" w:color="000000"/>
              <w:right w:val="single" w:sz="4" w:space="0" w:color="000000"/>
            </w:tcBorders>
            <w:shd w:val="clear" w:color="auto" w:fill="FFFFFF"/>
          </w:tcPr>
          <w:p w:rsidR="0004272D" w:rsidRDefault="0004272D" w:rsidP="0004272D">
            <w:pPr>
              <w:pStyle w:val="a7"/>
              <w:spacing w:line="276" w:lineRule="auto"/>
              <w:ind w:leftChars="0" w:left="1440"/>
              <w:rPr>
                <w:rFonts w:ascii="標楷體" w:eastAsia="標楷體" w:hAnsi="標楷體"/>
              </w:rPr>
            </w:pPr>
            <w:r>
              <w:rPr>
                <w:rFonts w:ascii="標楷體" w:eastAsia="標楷體" w:hAnsi="標楷體" w:hint="eastAsia"/>
              </w:rPr>
              <w:lastRenderedPageBreak/>
              <w:t>趣的課程，如：參訪、操作、體驗。舉例來說：教到西餐禮儀時，讓學生實地使用西餐餐具，就會知道要如何用餐才符合禮儀；在上防災知識的時候，教官會拿滅火器教學生如何使用，學生也可趁此機會學習如何操作。</w:t>
            </w:r>
          </w:p>
          <w:p w:rsidR="0004272D" w:rsidRDefault="0004272D" w:rsidP="0004272D">
            <w:pPr>
              <w:pStyle w:val="a7"/>
              <w:spacing w:line="276" w:lineRule="auto"/>
              <w:ind w:leftChars="0" w:left="1440"/>
              <w:rPr>
                <w:rFonts w:ascii="標楷體" w:eastAsia="標楷體" w:hAnsi="標楷體"/>
              </w:rPr>
            </w:pPr>
            <w:r>
              <w:rPr>
                <w:rFonts w:ascii="標楷體" w:eastAsia="標楷體" w:hAnsi="標楷體" w:hint="eastAsia"/>
              </w:rPr>
              <w:t>大甲在地文化：學生須對自己生長的環境有所認識，讓文化的精神能傳承下去，使學生在學習社會科的時候更能有進一步的體會和應用。</w:t>
            </w:r>
          </w:p>
          <w:p w:rsidR="0004272D" w:rsidRPr="00366BBB" w:rsidRDefault="0004272D" w:rsidP="0004272D">
            <w:pPr>
              <w:pStyle w:val="a7"/>
              <w:spacing w:line="276" w:lineRule="auto"/>
              <w:ind w:leftChars="0" w:left="1440"/>
              <w:rPr>
                <w:rFonts w:ascii="標楷體" w:eastAsia="標楷體" w:hAnsi="標楷體"/>
              </w:rPr>
            </w:pPr>
            <w:r>
              <w:rPr>
                <w:rFonts w:ascii="標楷體" w:eastAsia="標楷體" w:hAnsi="標楷體" w:hint="eastAsia"/>
              </w:rPr>
              <w:t>依照大甲的特色，課本分為好幾個章節，某些長婕如果只有老師講述，學生很難有實質的體會，所以，有時會帶學生去大甲的市街上，親眼看看生長的環境，認識在地的文化，使學習能有更深的體悟。</w:t>
            </w:r>
          </w:p>
          <w:p w:rsidR="0004272D" w:rsidRPr="00710E14" w:rsidRDefault="0004272D" w:rsidP="0004272D">
            <w:pPr>
              <w:pStyle w:val="a7"/>
              <w:numPr>
                <w:ilvl w:val="0"/>
                <w:numId w:val="6"/>
              </w:numPr>
              <w:spacing w:line="276" w:lineRule="auto"/>
              <w:ind w:leftChars="0"/>
              <w:rPr>
                <w:rFonts w:ascii="標楷體" w:eastAsia="標楷體" w:hAnsi="標楷體"/>
                <w:color w:val="2F5496"/>
              </w:rPr>
            </w:pPr>
            <w:r w:rsidRPr="00710E14">
              <w:rPr>
                <w:rFonts w:ascii="標楷體" w:eastAsia="標楷體" w:hAnsi="標楷體"/>
                <w:color w:val="2F5496"/>
              </w:rPr>
              <w:t>您如何確認課程的教育需求？誰的需求？</w:t>
            </w:r>
          </w:p>
          <w:p w:rsidR="0004272D" w:rsidRDefault="0004272D" w:rsidP="0004272D">
            <w:pPr>
              <w:pStyle w:val="a7"/>
              <w:spacing w:line="276" w:lineRule="auto"/>
              <w:ind w:leftChars="0" w:left="1440"/>
              <w:rPr>
                <w:rFonts w:ascii="標楷體" w:eastAsia="標楷體" w:hAnsi="標楷體"/>
              </w:rPr>
            </w:pPr>
            <w:r>
              <w:rPr>
                <w:rFonts w:ascii="標楷體" w:eastAsia="標楷體" w:hAnsi="標楷體" w:hint="eastAsia"/>
              </w:rPr>
              <w:t>藉由問卷、回饋，瞭解學生對課程的疑問。</w:t>
            </w:r>
          </w:p>
          <w:p w:rsidR="0004272D" w:rsidRDefault="0004272D" w:rsidP="0004272D">
            <w:pPr>
              <w:pStyle w:val="a7"/>
              <w:spacing w:line="276" w:lineRule="auto"/>
              <w:ind w:leftChars="0" w:left="1440"/>
              <w:rPr>
                <w:rFonts w:ascii="標楷體" w:eastAsia="標楷體" w:hAnsi="標楷體"/>
              </w:rPr>
            </w:pPr>
            <w:r>
              <w:rPr>
                <w:rFonts w:ascii="標楷體" w:eastAsia="標楷體" w:hAnsi="標楷體"/>
              </w:rPr>
              <w:t>以學生的需求為主，學生對課程的需求才是教育的重點。</w:t>
            </w:r>
          </w:p>
          <w:p w:rsidR="0004272D" w:rsidRPr="00710E14" w:rsidRDefault="0004272D" w:rsidP="0004272D">
            <w:pPr>
              <w:pStyle w:val="a7"/>
              <w:numPr>
                <w:ilvl w:val="0"/>
                <w:numId w:val="6"/>
              </w:numPr>
              <w:spacing w:line="276" w:lineRule="auto"/>
              <w:ind w:leftChars="0"/>
              <w:rPr>
                <w:rFonts w:ascii="標楷體" w:eastAsia="標楷體" w:hAnsi="標楷體"/>
                <w:color w:val="2F5496"/>
              </w:rPr>
            </w:pPr>
            <w:r w:rsidRPr="00710E14">
              <w:rPr>
                <w:rFonts w:ascii="標楷體" w:eastAsia="標楷體" w:hAnsi="標楷體" w:hint="eastAsia"/>
                <w:color w:val="2F5496"/>
              </w:rPr>
              <w:t>您如何決定不同需求之間的優先順序？</w:t>
            </w:r>
          </w:p>
          <w:p w:rsidR="0004272D" w:rsidRDefault="0004272D" w:rsidP="0004272D">
            <w:pPr>
              <w:pStyle w:val="a7"/>
              <w:spacing w:line="276" w:lineRule="auto"/>
              <w:ind w:leftChars="0" w:left="1440"/>
              <w:rPr>
                <w:rFonts w:ascii="標楷體" w:eastAsia="標楷體" w:hAnsi="標楷體"/>
              </w:rPr>
            </w:pPr>
            <w:r>
              <w:rPr>
                <w:rFonts w:ascii="標楷體" w:eastAsia="標楷體" w:hAnsi="標楷體"/>
              </w:rPr>
              <w:t>很難決定，每年的學生不同，素質、參數也不同，如果老師只依之前所上的內容照樣教學生，學生不一定會有興趣、能吸收，所以我們學校的老師每年都會依學生的特質作教學上的調整。</w:t>
            </w:r>
          </w:p>
          <w:p w:rsidR="0004272D" w:rsidRPr="00710E14" w:rsidRDefault="0004272D" w:rsidP="0004272D">
            <w:pPr>
              <w:pStyle w:val="a7"/>
              <w:numPr>
                <w:ilvl w:val="0"/>
                <w:numId w:val="6"/>
              </w:numPr>
              <w:spacing w:line="276" w:lineRule="auto"/>
              <w:ind w:leftChars="0"/>
              <w:rPr>
                <w:rFonts w:ascii="標楷體" w:eastAsia="標楷體" w:hAnsi="標楷體"/>
                <w:color w:val="2F5496"/>
              </w:rPr>
            </w:pPr>
            <w:r w:rsidRPr="00710E14">
              <w:rPr>
                <w:rFonts w:ascii="標楷體" w:eastAsia="標楷體" w:hAnsi="標楷體"/>
                <w:color w:val="2F5496"/>
              </w:rPr>
              <w:t>在課程中，您期待學生的學習如何發生？</w:t>
            </w:r>
          </w:p>
          <w:p w:rsidR="0004272D" w:rsidRDefault="0004272D" w:rsidP="0004272D">
            <w:pPr>
              <w:pStyle w:val="a7"/>
              <w:spacing w:line="276" w:lineRule="auto"/>
              <w:ind w:leftChars="0" w:left="1440"/>
              <w:rPr>
                <w:rFonts w:ascii="標楷體" w:eastAsia="標楷體" w:hAnsi="標楷體"/>
              </w:rPr>
            </w:pPr>
            <w:r>
              <w:rPr>
                <w:rFonts w:ascii="標楷體" w:eastAsia="標楷體" w:hAnsi="標楷體"/>
              </w:rPr>
              <w:t>我們課程的目的不是為了求高分，只是希望學生學了之後能有興趣，對生活有所幫助，增進禮儀、有自信和提升社能力。</w:t>
            </w:r>
          </w:p>
          <w:p w:rsidR="0004272D" w:rsidRPr="00710E14" w:rsidRDefault="0004272D" w:rsidP="0004272D">
            <w:pPr>
              <w:pStyle w:val="a7"/>
              <w:numPr>
                <w:ilvl w:val="0"/>
                <w:numId w:val="6"/>
              </w:numPr>
              <w:spacing w:line="276" w:lineRule="auto"/>
              <w:ind w:leftChars="0"/>
              <w:rPr>
                <w:rFonts w:ascii="標楷體" w:eastAsia="標楷體" w:hAnsi="標楷體"/>
                <w:color w:val="2F5496"/>
              </w:rPr>
            </w:pPr>
            <w:r w:rsidRPr="00710E14">
              <w:rPr>
                <w:rFonts w:ascii="標楷體" w:eastAsia="標楷體" w:hAnsi="標楷體"/>
                <w:color w:val="2F5496"/>
              </w:rPr>
              <w:t>什麼樣的學習活動最能滿足學生的需要？</w:t>
            </w:r>
          </w:p>
          <w:p w:rsidR="0004272D" w:rsidRDefault="0004272D" w:rsidP="0004272D">
            <w:pPr>
              <w:pStyle w:val="a7"/>
              <w:spacing w:line="276" w:lineRule="auto"/>
              <w:ind w:leftChars="0" w:left="1440"/>
              <w:rPr>
                <w:rFonts w:ascii="標楷體" w:eastAsia="標楷體" w:hAnsi="標楷體"/>
              </w:rPr>
            </w:pPr>
            <w:r>
              <w:rPr>
                <w:rFonts w:ascii="標楷體" w:eastAsia="標楷體" w:hAnsi="標楷體"/>
              </w:rPr>
              <w:t>像用餐禮儀對學生的未來會很有幫助，學生出社會後可能需要到西餐廳用餐，用餐禮儀對人際互動和工作都有一定的助益。</w:t>
            </w:r>
          </w:p>
          <w:p w:rsidR="0004272D" w:rsidRPr="00710E14" w:rsidRDefault="0004272D" w:rsidP="0004272D">
            <w:pPr>
              <w:pStyle w:val="a7"/>
              <w:numPr>
                <w:ilvl w:val="0"/>
                <w:numId w:val="6"/>
              </w:numPr>
              <w:spacing w:line="276" w:lineRule="auto"/>
              <w:ind w:leftChars="0"/>
              <w:rPr>
                <w:rFonts w:ascii="標楷體" w:eastAsia="標楷體" w:hAnsi="標楷體"/>
                <w:color w:val="2F5496"/>
              </w:rPr>
            </w:pPr>
            <w:r w:rsidRPr="00710E14">
              <w:rPr>
                <w:rFonts w:ascii="標楷體" w:eastAsia="標楷體" w:hAnsi="標楷體"/>
                <w:color w:val="2F5496"/>
              </w:rPr>
              <w:t>您如何將這些學習活動作最佳的組織安排？</w:t>
            </w:r>
          </w:p>
          <w:p w:rsidR="0004272D" w:rsidRDefault="0004272D" w:rsidP="0004272D">
            <w:pPr>
              <w:pStyle w:val="a7"/>
              <w:spacing w:line="276" w:lineRule="auto"/>
              <w:ind w:leftChars="0" w:left="1440"/>
              <w:rPr>
                <w:rFonts w:ascii="標楷體" w:eastAsia="標楷體" w:hAnsi="標楷體"/>
              </w:rPr>
            </w:pPr>
            <w:r>
              <w:rPr>
                <w:rFonts w:ascii="標楷體" w:eastAsia="標楷體" w:hAnsi="標楷體"/>
              </w:rPr>
              <w:t>主要由各科系的老師來規畫教學方向，並指出那些課程是不應分職業類科，而須對全校學生實施，從這些課程中，組織成適合非本科系的學生修習的內容。</w:t>
            </w:r>
          </w:p>
          <w:p w:rsidR="0004272D" w:rsidRDefault="0004272D" w:rsidP="0004272D">
            <w:pPr>
              <w:pStyle w:val="a7"/>
              <w:spacing w:line="276" w:lineRule="auto"/>
              <w:ind w:leftChars="0" w:left="1440"/>
              <w:rPr>
                <w:rFonts w:ascii="標楷體" w:eastAsia="標楷體" w:hAnsi="標楷體"/>
                <w:color w:val="2F5496"/>
              </w:rPr>
            </w:pPr>
            <w:r w:rsidRPr="00710E14">
              <w:rPr>
                <w:rFonts w:ascii="標楷體" w:eastAsia="標楷體" w:hAnsi="標楷體"/>
                <w:color w:val="2F5496"/>
              </w:rPr>
              <w:t>在發展或設計課程的過程會應用到哪些領域的知識？這過程中，哪些課程發展或設計的</w:t>
            </w:r>
          </w:p>
          <w:p w:rsidR="0004272D" w:rsidRPr="00710E14" w:rsidRDefault="0004272D" w:rsidP="0004272D">
            <w:pPr>
              <w:pStyle w:val="a7"/>
              <w:numPr>
                <w:ilvl w:val="0"/>
                <w:numId w:val="6"/>
              </w:numPr>
              <w:spacing w:line="276" w:lineRule="auto"/>
              <w:ind w:leftChars="0"/>
              <w:rPr>
                <w:rFonts w:ascii="標楷體" w:eastAsia="標楷體" w:hAnsi="標楷體"/>
                <w:color w:val="2F5496"/>
              </w:rPr>
            </w:pPr>
            <w:r w:rsidRPr="00710E14">
              <w:rPr>
                <w:rFonts w:ascii="標楷體" w:eastAsia="標楷體" w:hAnsi="標楷體"/>
                <w:color w:val="2F5496"/>
              </w:rPr>
              <w:t>知識是必備的？</w:t>
            </w:r>
          </w:p>
          <w:p w:rsidR="0004272D" w:rsidRPr="00FB5FFB" w:rsidRDefault="0004272D" w:rsidP="0004272D">
            <w:pPr>
              <w:pStyle w:val="a7"/>
              <w:spacing w:line="276" w:lineRule="auto"/>
              <w:ind w:leftChars="0" w:left="1440"/>
              <w:rPr>
                <w:rFonts w:ascii="標楷體" w:eastAsia="標楷體" w:hAnsi="標楷體"/>
              </w:rPr>
            </w:pPr>
            <w:r w:rsidRPr="00FB5FFB">
              <w:rPr>
                <w:rFonts w:ascii="標楷體" w:eastAsia="標楷體" w:hAnsi="標楷體"/>
              </w:rPr>
              <w:t>因為課程是由專業老師設計的，所以內容很紮實，老師可在平常的課程中知道學生的程度在哪裡，而在</w:t>
            </w:r>
            <w:r w:rsidRPr="00FB5FFB">
              <w:rPr>
                <w:rFonts w:ascii="標楷體" w:eastAsia="標楷體" w:hAnsi="標楷體" w:hint="eastAsia"/>
              </w:rPr>
              <w:t>生活基本素養課程和大甲在地文化課程中</w:t>
            </w:r>
            <w:r>
              <w:rPr>
                <w:rFonts w:ascii="標楷體" w:eastAsia="標楷體" w:hAnsi="標楷體" w:hint="eastAsia"/>
              </w:rPr>
              <w:t>，例如：汽車科不用特別的先備知識即可教學生安全駕駛，鐵砧山、沖積扇的課程可由地理科和歷史科的老師協同教學，讓學生了解大甲的在地特色。</w:t>
            </w:r>
          </w:p>
          <w:p w:rsidR="0004272D" w:rsidRPr="00710E14" w:rsidRDefault="0004272D" w:rsidP="0004272D">
            <w:pPr>
              <w:pStyle w:val="a7"/>
              <w:numPr>
                <w:ilvl w:val="0"/>
                <w:numId w:val="6"/>
              </w:numPr>
              <w:spacing w:line="276" w:lineRule="auto"/>
              <w:ind w:leftChars="0"/>
              <w:rPr>
                <w:rFonts w:ascii="標楷體" w:eastAsia="標楷體" w:hAnsi="標楷體"/>
                <w:color w:val="2F5496"/>
              </w:rPr>
            </w:pPr>
            <w:r w:rsidRPr="00710E14">
              <w:rPr>
                <w:rFonts w:ascii="標楷體" w:eastAsia="標楷體" w:hAnsi="標楷體"/>
                <w:color w:val="2F5496"/>
              </w:rPr>
              <w:t>課程中主要的內容為何？</w:t>
            </w:r>
          </w:p>
          <w:p w:rsidR="0004272D" w:rsidRDefault="0004272D" w:rsidP="0004272D">
            <w:pPr>
              <w:pStyle w:val="a7"/>
              <w:spacing w:line="276" w:lineRule="auto"/>
              <w:ind w:leftChars="0" w:left="1440"/>
              <w:rPr>
                <w:rFonts w:ascii="標楷體" w:eastAsia="標楷體" w:hAnsi="標楷體"/>
              </w:rPr>
            </w:pPr>
            <w:r>
              <w:rPr>
                <w:rFonts w:ascii="標楷體" w:eastAsia="標楷體" w:hAnsi="標楷體" w:hint="eastAsia"/>
              </w:rPr>
              <w:t>生活基本素養：汽車科的老師教換輪胎、電訊科的老師教簡易家電維修、觀光科的老師教生活禮儀和茶道文化、資料科的老師教生活理財、美容科的老師教縫紉、自然科的老師教製作防蚊液、乳液…等。</w:t>
            </w:r>
          </w:p>
          <w:p w:rsidR="0004272D" w:rsidRDefault="0004272D" w:rsidP="0004272D">
            <w:pPr>
              <w:pStyle w:val="a7"/>
              <w:spacing w:line="276" w:lineRule="auto"/>
              <w:ind w:leftChars="0" w:left="1440"/>
              <w:rPr>
                <w:rFonts w:ascii="標楷體" w:eastAsia="標楷體" w:hAnsi="標楷體"/>
              </w:rPr>
            </w:pPr>
            <w:r>
              <w:rPr>
                <w:rFonts w:ascii="標楷體" w:eastAsia="標楷體" w:hAnsi="標楷體" w:hint="eastAsia"/>
              </w:rPr>
              <w:t>大甲在地文化：從大甲的媽祖信仰、地理環境、歷史背景、重要人物…等介紹，讓學生能認識生長的地方。</w:t>
            </w:r>
          </w:p>
          <w:p w:rsidR="0004272D" w:rsidRPr="0004272D" w:rsidRDefault="0004272D" w:rsidP="0004272D">
            <w:pPr>
              <w:pStyle w:val="a7"/>
              <w:spacing w:line="276" w:lineRule="auto"/>
              <w:ind w:leftChars="0" w:left="1440"/>
              <w:rPr>
                <w:rFonts w:ascii="標楷體" w:eastAsia="標楷體" w:hAnsi="標楷體"/>
              </w:rPr>
            </w:pPr>
          </w:p>
        </w:tc>
      </w:tr>
      <w:tr w:rsidR="0004272D" w:rsidRPr="00DB72DE" w:rsidTr="00FD1E61">
        <w:trPr>
          <w:trHeight w:hRule="exact" w:val="15036"/>
          <w:jc w:val="center"/>
        </w:trPr>
        <w:tc>
          <w:tcPr>
            <w:tcW w:w="10629" w:type="dxa"/>
            <w:gridSpan w:val="6"/>
            <w:tcBorders>
              <w:top w:val="single" w:sz="4" w:space="0" w:color="000000"/>
              <w:left w:val="single" w:sz="4" w:space="0" w:color="000000"/>
              <w:bottom w:val="single" w:sz="4" w:space="0" w:color="000000"/>
              <w:right w:val="single" w:sz="4" w:space="0" w:color="000000"/>
            </w:tcBorders>
            <w:shd w:val="clear" w:color="auto" w:fill="FFFFFF"/>
          </w:tcPr>
          <w:p w:rsidR="0004272D" w:rsidRPr="00710E14" w:rsidRDefault="0004272D" w:rsidP="0004272D">
            <w:pPr>
              <w:pStyle w:val="a7"/>
              <w:numPr>
                <w:ilvl w:val="0"/>
                <w:numId w:val="6"/>
              </w:numPr>
              <w:spacing w:line="276" w:lineRule="auto"/>
              <w:ind w:leftChars="0"/>
              <w:rPr>
                <w:rFonts w:ascii="標楷體" w:eastAsia="標楷體" w:hAnsi="標楷體"/>
                <w:color w:val="2F5496"/>
              </w:rPr>
            </w:pPr>
            <w:r w:rsidRPr="00710E14">
              <w:rPr>
                <w:rFonts w:ascii="標楷體" w:eastAsia="標楷體" w:hAnsi="標楷體"/>
                <w:color w:val="2F5496"/>
              </w:rPr>
              <w:lastRenderedPageBreak/>
              <w:t>您如何組織這些內容？</w:t>
            </w:r>
          </w:p>
          <w:p w:rsidR="0004272D" w:rsidRDefault="0004272D" w:rsidP="0004272D">
            <w:pPr>
              <w:pStyle w:val="a7"/>
              <w:spacing w:line="276" w:lineRule="auto"/>
              <w:ind w:leftChars="0" w:left="1440"/>
              <w:rPr>
                <w:rFonts w:ascii="標楷體" w:eastAsia="標楷體" w:hAnsi="標楷體"/>
              </w:rPr>
            </w:pPr>
            <w:r>
              <w:rPr>
                <w:rFonts w:ascii="標楷體" w:eastAsia="標楷體" w:hAnsi="標楷體" w:hint="eastAsia"/>
              </w:rPr>
              <w:t>我們有教師專業發展社群，在這個社群裡，不只有相同科目的老師，還有其他科目的老師，讓不同科目的老師共同設計、發展一門課、一門單元，例如：可以結合國文科和公民科的老師一起發展新的課程。</w:t>
            </w:r>
          </w:p>
          <w:p w:rsidR="0004272D" w:rsidRPr="00710E14" w:rsidRDefault="0004272D" w:rsidP="0004272D">
            <w:pPr>
              <w:pStyle w:val="a7"/>
              <w:numPr>
                <w:ilvl w:val="0"/>
                <w:numId w:val="6"/>
              </w:numPr>
              <w:spacing w:line="276" w:lineRule="auto"/>
              <w:ind w:leftChars="0"/>
              <w:rPr>
                <w:rFonts w:ascii="標楷體" w:eastAsia="標楷體" w:hAnsi="標楷體"/>
                <w:color w:val="2F5496"/>
              </w:rPr>
            </w:pPr>
            <w:r w:rsidRPr="00710E14">
              <w:rPr>
                <w:rFonts w:ascii="標楷體" w:eastAsia="標楷體" w:hAnsi="標楷體"/>
                <w:color w:val="2F5496"/>
              </w:rPr>
              <w:t>在課程中學校老師們的角色和責任是什麼？</w:t>
            </w:r>
          </w:p>
          <w:p w:rsidR="0004272D" w:rsidRDefault="0004272D" w:rsidP="0004272D">
            <w:pPr>
              <w:pStyle w:val="a7"/>
              <w:spacing w:line="276" w:lineRule="auto"/>
              <w:ind w:leftChars="0" w:left="1440"/>
              <w:rPr>
                <w:rFonts w:ascii="標楷體" w:eastAsia="標楷體" w:hAnsi="標楷體"/>
              </w:rPr>
            </w:pPr>
            <w:r>
              <w:rPr>
                <w:rFonts w:ascii="標楷體" w:eastAsia="標楷體" w:hAnsi="標楷體"/>
              </w:rPr>
              <w:t>老師的角色是主導者，負責傳授知識給學生，雖然有許多比較創新的課程，但我們學校老師的教法還是較傳統，希望把課程的理念傳達給學生。</w:t>
            </w:r>
          </w:p>
          <w:p w:rsidR="0004272D" w:rsidRPr="00710E14" w:rsidRDefault="0004272D" w:rsidP="0004272D">
            <w:pPr>
              <w:pStyle w:val="a7"/>
              <w:numPr>
                <w:ilvl w:val="0"/>
                <w:numId w:val="6"/>
              </w:numPr>
              <w:spacing w:line="276" w:lineRule="auto"/>
              <w:ind w:leftChars="0"/>
              <w:rPr>
                <w:rFonts w:ascii="標楷體" w:eastAsia="標楷體" w:hAnsi="標楷體"/>
                <w:color w:val="2F5496"/>
              </w:rPr>
            </w:pPr>
            <w:r w:rsidRPr="00710E14">
              <w:rPr>
                <w:rFonts w:ascii="標楷體" w:eastAsia="標楷體" w:hAnsi="標楷體"/>
                <w:color w:val="2F5496"/>
              </w:rPr>
              <w:t>在課程中學生的角色與責任是什麼？</w:t>
            </w:r>
          </w:p>
          <w:p w:rsidR="0004272D" w:rsidRDefault="0004272D" w:rsidP="0004272D">
            <w:pPr>
              <w:pStyle w:val="a7"/>
              <w:spacing w:line="276" w:lineRule="auto"/>
              <w:ind w:leftChars="0" w:left="1440"/>
              <w:rPr>
                <w:rFonts w:ascii="標楷體" w:eastAsia="標楷體" w:hAnsi="標楷體"/>
              </w:rPr>
            </w:pPr>
            <w:r>
              <w:rPr>
                <w:rFonts w:ascii="標楷體" w:eastAsia="標楷體" w:hAnsi="標楷體"/>
              </w:rPr>
              <w:t>學生的角色是參與者，主要在接受老師傳達的資訊，從中學習並學會操作，讓自己不會跟生活脫節。</w:t>
            </w:r>
          </w:p>
          <w:p w:rsidR="0004272D" w:rsidRPr="00710E14" w:rsidRDefault="0004272D" w:rsidP="0004272D">
            <w:pPr>
              <w:pStyle w:val="a7"/>
              <w:numPr>
                <w:ilvl w:val="0"/>
                <w:numId w:val="4"/>
              </w:numPr>
              <w:spacing w:line="276" w:lineRule="auto"/>
              <w:ind w:leftChars="0"/>
              <w:rPr>
                <w:rFonts w:ascii="標楷體" w:eastAsia="標楷體" w:hAnsi="標楷體"/>
                <w:color w:val="538135"/>
              </w:rPr>
            </w:pPr>
            <w:r w:rsidRPr="00710E14">
              <w:rPr>
                <w:rFonts w:ascii="標楷體" w:eastAsia="標楷體" w:hAnsi="標楷體" w:hint="eastAsia"/>
                <w:color w:val="538135"/>
              </w:rPr>
              <w:t>課程實施</w:t>
            </w:r>
          </w:p>
          <w:p w:rsidR="0004272D" w:rsidRPr="00710E14" w:rsidRDefault="0004272D" w:rsidP="0004272D">
            <w:pPr>
              <w:pStyle w:val="a7"/>
              <w:numPr>
                <w:ilvl w:val="0"/>
                <w:numId w:val="6"/>
              </w:numPr>
              <w:spacing w:line="276" w:lineRule="auto"/>
              <w:ind w:leftChars="0"/>
              <w:rPr>
                <w:rFonts w:ascii="標楷體" w:eastAsia="標楷體" w:hAnsi="標楷體"/>
                <w:color w:val="2F5496"/>
              </w:rPr>
            </w:pPr>
            <w:r w:rsidRPr="00710E14">
              <w:rPr>
                <w:rFonts w:ascii="標楷體" w:eastAsia="標楷體" w:hAnsi="標楷體" w:hint="eastAsia"/>
                <w:color w:val="2F5496"/>
              </w:rPr>
              <w:t>課程最佳的呈現或實施方式為何？</w:t>
            </w:r>
          </w:p>
          <w:p w:rsidR="0004272D" w:rsidRDefault="0004272D" w:rsidP="0004272D">
            <w:pPr>
              <w:pStyle w:val="a7"/>
              <w:spacing w:line="276" w:lineRule="auto"/>
              <w:ind w:leftChars="0" w:left="1440"/>
              <w:rPr>
                <w:rFonts w:ascii="標楷體" w:eastAsia="標楷體" w:hAnsi="標楷體"/>
              </w:rPr>
            </w:pPr>
            <w:r>
              <w:rPr>
                <w:rFonts w:ascii="標楷體" w:eastAsia="標楷體" w:hAnsi="標楷體"/>
              </w:rPr>
              <w:t>因為我們的課程是由老師以跑班的方式負責上的，所以班級的進度不會統一，但老師會依學生已有的先備知識和專業來選擇先上哪些教材、後上哪些教材和哪些教材可以不用上，例如：不用再教汽車科的學生換輪胎，可以把這些時間拿來上別的課程。</w:t>
            </w:r>
          </w:p>
          <w:p w:rsidR="0004272D" w:rsidRPr="00710E14" w:rsidRDefault="0004272D" w:rsidP="0004272D">
            <w:pPr>
              <w:pStyle w:val="a7"/>
              <w:numPr>
                <w:ilvl w:val="0"/>
                <w:numId w:val="6"/>
              </w:numPr>
              <w:spacing w:line="276" w:lineRule="auto"/>
              <w:ind w:leftChars="0"/>
              <w:rPr>
                <w:rFonts w:ascii="標楷體" w:eastAsia="標楷體" w:hAnsi="標楷體"/>
                <w:color w:val="2F5496"/>
              </w:rPr>
            </w:pPr>
            <w:r w:rsidRPr="00710E14">
              <w:rPr>
                <w:rFonts w:ascii="標楷體" w:eastAsia="標楷體" w:hAnsi="標楷體"/>
                <w:color w:val="2F5496"/>
              </w:rPr>
              <w:t>您如何安排、組織這些內容呈現的方式呢？</w:t>
            </w:r>
          </w:p>
          <w:p w:rsidR="0004272D" w:rsidRDefault="0004272D" w:rsidP="0004272D">
            <w:pPr>
              <w:pStyle w:val="a7"/>
              <w:spacing w:line="276" w:lineRule="auto"/>
              <w:ind w:leftChars="0" w:left="1440"/>
              <w:rPr>
                <w:rFonts w:ascii="標楷體" w:eastAsia="標楷體" w:hAnsi="標楷體"/>
              </w:rPr>
            </w:pPr>
            <w:r>
              <w:rPr>
                <w:rFonts w:ascii="標楷體" w:eastAsia="標楷體" w:hAnsi="標楷體"/>
              </w:rPr>
              <w:t>主要由各領域的負責人組織教師，架構課程方向，再由各個老師負責撰寫課程章節、內容，最後請出版社負責排版、印刷，讓課程能有完美的呈現，學生也較方便攜帶課本（如果每位老師都用發講義的方式上課，很容易把講義弄亂、搞丟），讓學習更便利。</w:t>
            </w:r>
          </w:p>
          <w:p w:rsidR="0004272D" w:rsidRPr="00710E14" w:rsidRDefault="0004272D" w:rsidP="0004272D">
            <w:pPr>
              <w:pStyle w:val="a7"/>
              <w:numPr>
                <w:ilvl w:val="0"/>
                <w:numId w:val="6"/>
              </w:numPr>
              <w:spacing w:line="276" w:lineRule="auto"/>
              <w:ind w:leftChars="0"/>
              <w:rPr>
                <w:rFonts w:ascii="標楷體" w:eastAsia="標楷體" w:hAnsi="標楷體"/>
                <w:color w:val="2F5496"/>
              </w:rPr>
            </w:pPr>
            <w:r w:rsidRPr="00710E14">
              <w:rPr>
                <w:rFonts w:ascii="標楷體" w:eastAsia="標楷體" w:hAnsi="標楷體"/>
                <w:color w:val="2F5496"/>
              </w:rPr>
              <w:t>本課程最有價值的部份是什麼？</w:t>
            </w:r>
          </w:p>
          <w:p w:rsidR="0004272D" w:rsidRDefault="0004272D" w:rsidP="0004272D">
            <w:pPr>
              <w:pStyle w:val="a7"/>
              <w:spacing w:line="276" w:lineRule="auto"/>
              <w:ind w:leftChars="0" w:left="1440"/>
              <w:rPr>
                <w:rFonts w:ascii="標楷體" w:eastAsia="標楷體" w:hAnsi="標楷體"/>
              </w:rPr>
            </w:pPr>
            <w:r>
              <w:rPr>
                <w:rFonts w:ascii="標楷體" w:eastAsia="標楷體" w:hAnsi="標楷體" w:hint="eastAsia"/>
              </w:rPr>
              <w:t>生活基本素養：讓學生從生活細節開始改變，做人處事的評價也會因而上升。</w:t>
            </w:r>
          </w:p>
          <w:p w:rsidR="0004272D" w:rsidRDefault="0004272D" w:rsidP="0004272D">
            <w:pPr>
              <w:pStyle w:val="a7"/>
              <w:spacing w:line="276" w:lineRule="auto"/>
              <w:ind w:leftChars="0" w:left="1440"/>
              <w:rPr>
                <w:rFonts w:ascii="標楷體" w:eastAsia="標楷體" w:hAnsi="標楷體"/>
              </w:rPr>
            </w:pPr>
            <w:r>
              <w:rPr>
                <w:rFonts w:ascii="標楷體" w:eastAsia="標楷體" w:hAnsi="標楷體" w:hint="eastAsia"/>
              </w:rPr>
              <w:t>大甲在地文化：記錄文化、傳承文化，再把文化傳遞下去，使學生對大甲的意義改觀。</w:t>
            </w:r>
          </w:p>
          <w:p w:rsidR="0004272D" w:rsidRPr="00710E14" w:rsidRDefault="0004272D" w:rsidP="0004272D">
            <w:pPr>
              <w:pStyle w:val="a7"/>
              <w:numPr>
                <w:ilvl w:val="0"/>
                <w:numId w:val="6"/>
              </w:numPr>
              <w:spacing w:line="276" w:lineRule="auto"/>
              <w:ind w:leftChars="0"/>
              <w:rPr>
                <w:rFonts w:ascii="標楷體" w:eastAsia="標楷體" w:hAnsi="標楷體"/>
                <w:color w:val="2F5496"/>
              </w:rPr>
            </w:pPr>
            <w:r w:rsidRPr="00710E14">
              <w:rPr>
                <w:rFonts w:ascii="標楷體" w:eastAsia="標楷體" w:hAnsi="標楷體"/>
                <w:color w:val="2F5496"/>
              </w:rPr>
              <w:t>課程實施過程中是否遭遇困難？是什麼？如何克服？</w:t>
            </w:r>
          </w:p>
          <w:p w:rsidR="0004272D" w:rsidRDefault="0004272D" w:rsidP="0004272D">
            <w:pPr>
              <w:pStyle w:val="a7"/>
              <w:spacing w:line="276" w:lineRule="auto"/>
              <w:ind w:leftChars="0" w:left="1440"/>
              <w:rPr>
                <w:rFonts w:ascii="標楷體" w:eastAsia="標楷體" w:hAnsi="標楷體"/>
              </w:rPr>
            </w:pPr>
            <w:r>
              <w:rPr>
                <w:rFonts w:ascii="標楷體" w:eastAsia="標楷體" w:hAnsi="標楷體"/>
              </w:rPr>
              <w:t>剛開始課程的時候，老師和學生不了解課程所要傳達的理念，使課程的方向偏掉，學生</w:t>
            </w:r>
          </w:p>
          <w:p w:rsidR="0004272D" w:rsidRDefault="0004272D" w:rsidP="0004272D">
            <w:pPr>
              <w:pStyle w:val="a7"/>
              <w:spacing w:line="276" w:lineRule="auto"/>
              <w:ind w:leftChars="0" w:left="1440"/>
              <w:rPr>
                <w:rFonts w:ascii="標楷體" w:eastAsia="標楷體" w:hAnsi="標楷體"/>
              </w:rPr>
            </w:pPr>
            <w:r>
              <w:rPr>
                <w:rFonts w:ascii="標楷體" w:eastAsia="標楷體" w:hAnsi="標楷體"/>
              </w:rPr>
              <w:t>吸收不多。在經由幾次的上課後，老師和學生慢慢磨合，課程設計者也和老師說明課程目標、理念，讓雙方都有所調整，使現今的學生能順利的學習。</w:t>
            </w:r>
          </w:p>
          <w:p w:rsidR="0004272D" w:rsidRPr="00710E14" w:rsidRDefault="0004272D" w:rsidP="0004272D">
            <w:pPr>
              <w:pStyle w:val="a7"/>
              <w:numPr>
                <w:ilvl w:val="0"/>
                <w:numId w:val="4"/>
              </w:numPr>
              <w:spacing w:line="276" w:lineRule="auto"/>
              <w:ind w:leftChars="0"/>
              <w:rPr>
                <w:rFonts w:ascii="標楷體" w:eastAsia="標楷體" w:hAnsi="標楷體"/>
                <w:color w:val="538135"/>
              </w:rPr>
            </w:pPr>
            <w:r w:rsidRPr="00710E14">
              <w:rPr>
                <w:rFonts w:ascii="標楷體" w:eastAsia="標楷體" w:hAnsi="標楷體" w:hint="eastAsia"/>
                <w:color w:val="538135"/>
              </w:rPr>
              <w:t>課程評鑑</w:t>
            </w:r>
          </w:p>
          <w:p w:rsidR="0004272D" w:rsidRPr="00710E14" w:rsidRDefault="0004272D" w:rsidP="0004272D">
            <w:pPr>
              <w:pStyle w:val="a7"/>
              <w:numPr>
                <w:ilvl w:val="0"/>
                <w:numId w:val="6"/>
              </w:numPr>
              <w:spacing w:line="276" w:lineRule="auto"/>
              <w:ind w:leftChars="0"/>
              <w:rPr>
                <w:rFonts w:ascii="標楷體" w:eastAsia="標楷體" w:hAnsi="標楷體"/>
                <w:color w:val="2F5496"/>
              </w:rPr>
            </w:pPr>
            <w:r w:rsidRPr="00710E14">
              <w:rPr>
                <w:rFonts w:ascii="標楷體" w:eastAsia="標楷體" w:hAnsi="標楷體" w:hint="eastAsia"/>
                <w:color w:val="2F5496"/>
              </w:rPr>
              <w:t>您要如何評鑑課程是否達成原定的教學目標？</w:t>
            </w:r>
          </w:p>
          <w:p w:rsidR="0004272D" w:rsidRDefault="0004272D" w:rsidP="0004272D">
            <w:pPr>
              <w:pStyle w:val="a7"/>
              <w:spacing w:line="276" w:lineRule="auto"/>
              <w:ind w:leftChars="0" w:left="1440"/>
              <w:rPr>
                <w:rFonts w:ascii="標楷體" w:eastAsia="標楷體" w:hAnsi="標楷體"/>
              </w:rPr>
            </w:pPr>
            <w:r>
              <w:rPr>
                <w:rFonts w:ascii="標楷體" w:eastAsia="標楷體" w:hAnsi="標楷體"/>
              </w:rPr>
              <w:t>因為本校的特色課程只實施六年，還在鼓勵、試驗階段，所以目前沒有實施課程評鑑，老師和學生都在摸索這些課程的教學目標。未來，老師的教學比較成熟、穩定之後，再開始考慮實施評鑑的具體方案。</w:t>
            </w:r>
          </w:p>
          <w:p w:rsidR="0004272D" w:rsidRPr="00710E14" w:rsidRDefault="0004272D" w:rsidP="0004272D">
            <w:pPr>
              <w:pStyle w:val="a7"/>
              <w:numPr>
                <w:ilvl w:val="0"/>
                <w:numId w:val="6"/>
              </w:numPr>
              <w:spacing w:line="276" w:lineRule="auto"/>
              <w:ind w:leftChars="0"/>
              <w:rPr>
                <w:rFonts w:ascii="標楷體" w:eastAsia="標楷體" w:hAnsi="標楷體"/>
                <w:color w:val="2F5496"/>
              </w:rPr>
            </w:pPr>
            <w:r w:rsidRPr="00710E14">
              <w:rPr>
                <w:rFonts w:ascii="標楷體" w:eastAsia="標楷體" w:hAnsi="標楷體"/>
                <w:color w:val="2F5496"/>
              </w:rPr>
              <w:t>由誰負責評鑑課程的實施成效？為什麼由其負責評鑑？</w:t>
            </w:r>
          </w:p>
          <w:p w:rsidR="0004272D" w:rsidRDefault="0004272D" w:rsidP="0004272D">
            <w:pPr>
              <w:pStyle w:val="a7"/>
              <w:spacing w:line="276" w:lineRule="auto"/>
              <w:ind w:leftChars="0" w:left="1440"/>
              <w:rPr>
                <w:rFonts w:ascii="標楷體" w:eastAsia="標楷體" w:hAnsi="標楷體"/>
              </w:rPr>
            </w:pPr>
            <w:r>
              <w:rPr>
                <w:rFonts w:ascii="標楷體" w:eastAsia="標楷體" w:hAnsi="標楷體"/>
              </w:rPr>
              <w:t>我希望未來由老師和學生一起實施課程評鑑，老師如果有課餘時間，可觀摩別的老師的課程，學生也能在結束課程後給老師一些建議，讓老師知道裡要改進、加強，使老師的教學能越教越好。老師和學生互評可以凸顯出雙方看不見的盲點，讓教學的成效越來越好。</w:t>
            </w:r>
          </w:p>
          <w:p w:rsidR="0004272D" w:rsidRPr="00710E14" w:rsidRDefault="0004272D" w:rsidP="0004272D">
            <w:pPr>
              <w:pStyle w:val="a7"/>
              <w:numPr>
                <w:ilvl w:val="0"/>
                <w:numId w:val="6"/>
              </w:numPr>
              <w:spacing w:line="276" w:lineRule="auto"/>
              <w:ind w:leftChars="0"/>
              <w:rPr>
                <w:rFonts w:ascii="標楷體" w:eastAsia="標楷體" w:hAnsi="標楷體"/>
                <w:color w:val="2F5496"/>
                <w:szCs w:val="24"/>
              </w:rPr>
            </w:pPr>
            <w:r w:rsidRPr="00710E14">
              <w:rPr>
                <w:rFonts w:ascii="標楷體" w:eastAsia="標楷體" w:hAnsi="標楷體"/>
                <w:color w:val="2F5496"/>
                <w:szCs w:val="24"/>
              </w:rPr>
              <w:t>如何使用課程評鑑的結果？</w:t>
            </w:r>
          </w:p>
          <w:p w:rsidR="0004272D" w:rsidRPr="00F36B0C" w:rsidRDefault="0004272D" w:rsidP="0004272D">
            <w:pPr>
              <w:pStyle w:val="a7"/>
              <w:spacing w:line="276" w:lineRule="auto"/>
              <w:ind w:leftChars="0" w:left="1440"/>
              <w:rPr>
                <w:rFonts w:ascii="標楷體" w:eastAsia="標楷體" w:hAnsi="標楷體"/>
                <w:szCs w:val="24"/>
              </w:rPr>
            </w:pPr>
            <w:r w:rsidRPr="00F36B0C">
              <w:rPr>
                <w:rFonts w:ascii="標楷體" w:eastAsia="標楷體" w:hAnsi="標楷體"/>
                <w:szCs w:val="24"/>
              </w:rPr>
              <w:t>雖然使用了教學評鑑，但評鑑只是讓教師知道如何改進教學，不會使老師有實質上的負擔，教學不會變得有壓力，而會激勵老師教得更好。</w:t>
            </w:r>
          </w:p>
          <w:p w:rsidR="0004272D" w:rsidRPr="0004272D" w:rsidRDefault="0004272D" w:rsidP="0004272D">
            <w:pPr>
              <w:pStyle w:val="a7"/>
              <w:spacing w:line="276" w:lineRule="auto"/>
              <w:ind w:leftChars="0" w:left="1440"/>
              <w:rPr>
                <w:rFonts w:ascii="標楷體" w:eastAsia="標楷體" w:hAnsi="標楷體"/>
              </w:rPr>
            </w:pPr>
          </w:p>
        </w:tc>
      </w:tr>
      <w:tr w:rsidR="0004272D" w:rsidRPr="00DB72DE" w:rsidTr="00FD1E61">
        <w:trPr>
          <w:trHeight w:hRule="exact" w:val="15036"/>
          <w:jc w:val="center"/>
        </w:trPr>
        <w:tc>
          <w:tcPr>
            <w:tcW w:w="10629" w:type="dxa"/>
            <w:gridSpan w:val="6"/>
            <w:tcBorders>
              <w:top w:val="single" w:sz="4" w:space="0" w:color="000000"/>
              <w:left w:val="single" w:sz="4" w:space="0" w:color="000000"/>
              <w:bottom w:val="single" w:sz="4" w:space="0" w:color="000000"/>
              <w:right w:val="single" w:sz="4" w:space="0" w:color="000000"/>
            </w:tcBorders>
            <w:shd w:val="clear" w:color="auto" w:fill="FFFFFF"/>
          </w:tcPr>
          <w:p w:rsidR="0004272D" w:rsidRDefault="0004272D" w:rsidP="0004272D">
            <w:pPr>
              <w:pStyle w:val="a7"/>
              <w:spacing w:line="276" w:lineRule="auto"/>
              <w:ind w:leftChars="0" w:left="1440"/>
              <w:rPr>
                <w:rFonts w:ascii="標楷體" w:eastAsia="標楷體" w:hAnsi="標楷體"/>
                <w:color w:val="2F5496"/>
              </w:rPr>
            </w:pPr>
            <w:r w:rsidRPr="009E5A6B">
              <w:rPr>
                <w:rFonts w:ascii="標楷體" w:eastAsia="標楷體" w:hAnsi="標楷體"/>
                <w:noProof/>
              </w:rPr>
              <w:lastRenderedPageBreak/>
              <w:drawing>
                <wp:inline distT="0" distB="0" distL="0" distR="0">
                  <wp:extent cx="3566464" cy="2674961"/>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8078" cy="2683672"/>
                          </a:xfrm>
                          <a:prstGeom prst="rect">
                            <a:avLst/>
                          </a:prstGeom>
                          <a:noFill/>
                          <a:ln>
                            <a:noFill/>
                          </a:ln>
                        </pic:spPr>
                      </pic:pic>
                    </a:graphicData>
                  </a:graphic>
                </wp:inline>
              </w:drawing>
            </w:r>
          </w:p>
          <w:p w:rsidR="0004272D" w:rsidRPr="00710E14" w:rsidRDefault="0004272D" w:rsidP="0004272D">
            <w:pPr>
              <w:pStyle w:val="a7"/>
              <w:spacing w:line="276" w:lineRule="auto"/>
              <w:ind w:leftChars="0" w:left="1440"/>
              <w:rPr>
                <w:rFonts w:ascii="標楷體" w:eastAsia="標楷體" w:hAnsi="標楷體"/>
                <w:color w:val="2F5496"/>
              </w:rPr>
            </w:pPr>
            <w:r>
              <w:rPr>
                <w:rFonts w:ascii="標楷體" w:eastAsia="標楷體" w:hAnsi="標楷體" w:hint="eastAsia"/>
                <w:noProof/>
                <w:color w:val="2F5496"/>
              </w:rPr>
              <w:drawing>
                <wp:inline distT="0" distB="0" distL="0" distR="0">
                  <wp:extent cx="3748703" cy="2811439"/>
                  <wp:effectExtent l="0" t="0" r="4445"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903726_936370036459537_488777156_o - 複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59671" cy="2819665"/>
                          </a:xfrm>
                          <a:prstGeom prst="rect">
                            <a:avLst/>
                          </a:prstGeom>
                        </pic:spPr>
                      </pic:pic>
                    </a:graphicData>
                  </a:graphic>
                </wp:inline>
              </w:drawing>
            </w:r>
            <w:r>
              <w:rPr>
                <w:rFonts w:ascii="標楷體" w:eastAsia="標楷體" w:hAnsi="標楷體" w:hint="eastAsia"/>
                <w:noProof/>
                <w:color w:val="2F5496"/>
              </w:rPr>
              <w:drawing>
                <wp:inline distT="0" distB="0" distL="0" distR="0">
                  <wp:extent cx="3795149" cy="2846272"/>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99447_936370049792869_1736317323_o - 複製.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96698" cy="2847434"/>
                          </a:xfrm>
                          <a:prstGeom prst="rect">
                            <a:avLst/>
                          </a:prstGeom>
                        </pic:spPr>
                      </pic:pic>
                    </a:graphicData>
                  </a:graphic>
                </wp:inline>
              </w:drawing>
            </w:r>
          </w:p>
        </w:tc>
      </w:tr>
      <w:tr w:rsidR="00DB72DE" w:rsidRPr="00DB72DE" w:rsidTr="004677B1">
        <w:trPr>
          <w:trHeight w:hRule="exact" w:val="430"/>
          <w:jc w:val="center"/>
        </w:trPr>
        <w:tc>
          <w:tcPr>
            <w:tcW w:w="2469" w:type="dxa"/>
            <w:tcBorders>
              <w:top w:val="single" w:sz="4" w:space="0" w:color="000000"/>
              <w:left w:val="single" w:sz="4" w:space="0" w:color="000000"/>
              <w:bottom w:val="single" w:sz="4" w:space="0" w:color="000000"/>
              <w:right w:val="single" w:sz="4" w:space="0" w:color="000000"/>
            </w:tcBorders>
            <w:shd w:val="clear" w:color="auto" w:fill="FFFFFF"/>
          </w:tcPr>
          <w:p w:rsidR="00DB72DE" w:rsidRPr="00DB72DE" w:rsidRDefault="00DB72DE" w:rsidP="00DB72DE">
            <w:r w:rsidRPr="00DB72DE">
              <w:lastRenderedPageBreak/>
              <w:br w:type="page"/>
            </w:r>
            <w:r w:rsidRPr="00DB72DE">
              <w:br w:type="page"/>
            </w:r>
            <w:r w:rsidRPr="00DB72DE">
              <w:rPr>
                <w:rFonts w:hint="eastAsia"/>
              </w:rPr>
              <w:t>實地學習項目</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cPr>
          <w:p w:rsidR="00DB72DE" w:rsidRPr="00DB72DE" w:rsidRDefault="00DB72DE" w:rsidP="00DB72DE">
            <w:r w:rsidRPr="00DB72DE">
              <w:rPr>
                <w:rFonts w:hint="eastAsia"/>
              </w:rPr>
              <w:t>時數</w:t>
            </w:r>
          </w:p>
        </w:tc>
        <w:tc>
          <w:tcPr>
            <w:tcW w:w="5754" w:type="dxa"/>
            <w:gridSpan w:val="3"/>
            <w:tcBorders>
              <w:top w:val="single" w:sz="4" w:space="0" w:color="000000"/>
              <w:left w:val="single" w:sz="4" w:space="0" w:color="000000"/>
              <w:bottom w:val="single" w:sz="4" w:space="0" w:color="000000"/>
              <w:right w:val="single" w:sz="4" w:space="0" w:color="auto"/>
            </w:tcBorders>
            <w:shd w:val="clear" w:color="auto" w:fill="FFFFFF"/>
          </w:tcPr>
          <w:p w:rsidR="00DB72DE" w:rsidRPr="00DB72DE" w:rsidRDefault="00DB72DE" w:rsidP="00DB72DE">
            <w:r w:rsidRPr="00DB72DE">
              <w:rPr>
                <w:rFonts w:hint="eastAsia"/>
              </w:rPr>
              <w:t>審核結果</w:t>
            </w:r>
          </w:p>
        </w:tc>
        <w:tc>
          <w:tcPr>
            <w:tcW w:w="1078" w:type="dxa"/>
            <w:tcBorders>
              <w:top w:val="single" w:sz="4" w:space="0" w:color="000000"/>
              <w:left w:val="single" w:sz="4" w:space="0" w:color="auto"/>
              <w:bottom w:val="single" w:sz="4" w:space="0" w:color="000000"/>
              <w:right w:val="single" w:sz="4" w:space="0" w:color="000000"/>
            </w:tcBorders>
            <w:shd w:val="clear" w:color="auto" w:fill="FFFFFF"/>
          </w:tcPr>
          <w:p w:rsidR="00DB72DE" w:rsidRPr="00DB72DE" w:rsidRDefault="00DB72DE" w:rsidP="00DB72DE">
            <w:r w:rsidRPr="00DB72DE">
              <w:rPr>
                <w:rFonts w:hint="eastAsia"/>
              </w:rPr>
              <w:t>總時數</w:t>
            </w:r>
          </w:p>
        </w:tc>
      </w:tr>
      <w:tr w:rsidR="00DB72DE" w:rsidRPr="00DB72DE" w:rsidTr="004677B1">
        <w:trPr>
          <w:trHeight w:hRule="exact" w:val="418"/>
          <w:jc w:val="center"/>
        </w:trPr>
        <w:tc>
          <w:tcPr>
            <w:tcW w:w="2469" w:type="dxa"/>
            <w:tcBorders>
              <w:top w:val="single" w:sz="4" w:space="0" w:color="000000"/>
              <w:left w:val="single" w:sz="4" w:space="0" w:color="000000"/>
              <w:bottom w:val="single" w:sz="4" w:space="0" w:color="000000"/>
              <w:right w:val="single" w:sz="4" w:space="0" w:color="000000"/>
            </w:tcBorders>
            <w:shd w:val="clear" w:color="auto" w:fill="FFFFFF"/>
          </w:tcPr>
          <w:p w:rsidR="00DB72DE" w:rsidRPr="00DB72DE" w:rsidRDefault="00DB72DE" w:rsidP="00DB72DE">
            <w:r w:rsidRPr="00DB72DE">
              <w:rPr>
                <w:rFonts w:hint="eastAsia"/>
              </w:rPr>
              <w:t>訪談中學教師</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cPr>
          <w:p w:rsidR="00DB72DE" w:rsidRPr="00DB72DE" w:rsidRDefault="007A50B0" w:rsidP="00DB72DE">
            <w:r>
              <w:rPr>
                <w:rFonts w:hint="eastAsia"/>
              </w:rPr>
              <w:t>5</w:t>
            </w:r>
            <w:r>
              <w:rPr>
                <w:rFonts w:hint="eastAsia"/>
              </w:rPr>
              <w:t>小</w:t>
            </w:r>
            <w:bookmarkStart w:id="0" w:name="_GoBack"/>
            <w:bookmarkEnd w:id="0"/>
            <w:r w:rsidR="00DB72DE" w:rsidRPr="00DB72DE">
              <w:rPr>
                <w:rFonts w:hint="eastAsia"/>
              </w:rPr>
              <w:t>時</w:t>
            </w:r>
          </w:p>
        </w:tc>
        <w:tc>
          <w:tcPr>
            <w:tcW w:w="5754" w:type="dxa"/>
            <w:gridSpan w:val="3"/>
            <w:tcBorders>
              <w:top w:val="single" w:sz="4" w:space="0" w:color="000000"/>
              <w:left w:val="single" w:sz="4" w:space="0" w:color="000000"/>
              <w:bottom w:val="single" w:sz="4" w:space="0" w:color="000000"/>
              <w:right w:val="single" w:sz="4" w:space="0" w:color="auto"/>
            </w:tcBorders>
            <w:shd w:val="clear" w:color="auto" w:fill="FFFFFF"/>
          </w:tcPr>
          <w:p w:rsidR="00DB72DE" w:rsidRPr="00DB72DE" w:rsidRDefault="00DB72DE" w:rsidP="00DB72DE">
            <w:r w:rsidRPr="00DB72DE">
              <w:rPr>
                <w:rFonts w:hint="eastAsia"/>
              </w:rPr>
              <w:t>□符合</w:t>
            </w:r>
            <w:r w:rsidRPr="00DB72DE">
              <w:t xml:space="preserve">   </w:t>
            </w:r>
            <w:r w:rsidRPr="00DB72DE">
              <w:rPr>
                <w:rFonts w:hint="eastAsia"/>
              </w:rPr>
              <w:t>□不符合</w:t>
            </w:r>
            <w:r w:rsidRPr="00DB72DE">
              <w:t>(</w:t>
            </w:r>
            <w:r w:rsidRPr="00DB72DE">
              <w:rPr>
                <w:rFonts w:hint="eastAsia"/>
              </w:rPr>
              <w:t>說明：</w:t>
            </w:r>
            <w:r w:rsidRPr="00DB72DE">
              <w:t xml:space="preserve">       </w:t>
            </w:r>
            <w:r w:rsidRPr="00DB72DE">
              <w:rPr>
                <w:rFonts w:hint="eastAsia"/>
              </w:rPr>
              <w:t xml:space="preserve">       </w:t>
            </w:r>
            <w:r w:rsidRPr="00DB72DE">
              <w:t xml:space="preserve">   )</w:t>
            </w:r>
          </w:p>
        </w:tc>
        <w:tc>
          <w:tcPr>
            <w:tcW w:w="1078" w:type="dxa"/>
            <w:vMerge w:val="restart"/>
            <w:tcBorders>
              <w:top w:val="single" w:sz="4" w:space="0" w:color="000000"/>
              <w:left w:val="single" w:sz="4" w:space="0" w:color="auto"/>
              <w:right w:val="single" w:sz="4" w:space="0" w:color="000000"/>
            </w:tcBorders>
            <w:shd w:val="clear" w:color="auto" w:fill="FFFFFF"/>
          </w:tcPr>
          <w:p w:rsidR="00DB72DE" w:rsidRPr="00DB72DE" w:rsidRDefault="00DB72DE" w:rsidP="00DB72DE"/>
        </w:tc>
      </w:tr>
      <w:tr w:rsidR="00DB72DE" w:rsidRPr="00DB72DE" w:rsidTr="004677B1">
        <w:trPr>
          <w:trHeight w:hRule="exact" w:val="419"/>
          <w:jc w:val="center"/>
        </w:trPr>
        <w:tc>
          <w:tcPr>
            <w:tcW w:w="2469" w:type="dxa"/>
            <w:tcBorders>
              <w:top w:val="single" w:sz="4" w:space="0" w:color="000000"/>
              <w:left w:val="single" w:sz="4" w:space="0" w:color="000000"/>
              <w:bottom w:val="single" w:sz="4" w:space="0" w:color="000000"/>
              <w:right w:val="single" w:sz="4" w:space="0" w:color="000000"/>
            </w:tcBorders>
            <w:shd w:val="clear" w:color="auto" w:fill="FFFFFF"/>
          </w:tcPr>
          <w:p w:rsidR="00DB72DE" w:rsidRPr="00DB72DE" w:rsidRDefault="00DB72DE" w:rsidP="00DB72DE">
            <w:r w:rsidRPr="00DB72DE">
              <w:rPr>
                <w:rFonts w:hint="eastAsia"/>
              </w:rPr>
              <w:t>訪談中學生</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cPr>
          <w:p w:rsidR="00DB72DE" w:rsidRPr="00DB72DE" w:rsidRDefault="00DB72DE" w:rsidP="00DB72DE">
            <w:r w:rsidRPr="00DB72DE">
              <w:rPr>
                <w:rFonts w:hint="eastAsia"/>
              </w:rPr>
              <w:t>時</w:t>
            </w:r>
          </w:p>
        </w:tc>
        <w:tc>
          <w:tcPr>
            <w:tcW w:w="5754" w:type="dxa"/>
            <w:gridSpan w:val="3"/>
            <w:tcBorders>
              <w:top w:val="single" w:sz="4" w:space="0" w:color="000000"/>
              <w:left w:val="single" w:sz="4" w:space="0" w:color="000000"/>
              <w:bottom w:val="single" w:sz="4" w:space="0" w:color="000000"/>
              <w:right w:val="single" w:sz="4" w:space="0" w:color="auto"/>
            </w:tcBorders>
            <w:shd w:val="clear" w:color="auto" w:fill="FFFFFF"/>
          </w:tcPr>
          <w:p w:rsidR="00DB72DE" w:rsidRPr="00DB72DE" w:rsidRDefault="00DB72DE" w:rsidP="00DB72DE">
            <w:r w:rsidRPr="00DB72DE">
              <w:rPr>
                <w:rFonts w:hint="eastAsia"/>
              </w:rPr>
              <w:t>□符合</w:t>
            </w:r>
            <w:r w:rsidRPr="00DB72DE">
              <w:t xml:space="preserve">   </w:t>
            </w:r>
            <w:r w:rsidRPr="00DB72DE">
              <w:rPr>
                <w:rFonts w:hint="eastAsia"/>
              </w:rPr>
              <w:t>□不符合</w:t>
            </w:r>
            <w:r w:rsidRPr="00DB72DE">
              <w:t>(</w:t>
            </w:r>
            <w:r w:rsidRPr="00DB72DE">
              <w:rPr>
                <w:rFonts w:hint="eastAsia"/>
              </w:rPr>
              <w:t>說明：</w:t>
            </w:r>
            <w:r w:rsidRPr="00DB72DE">
              <w:t xml:space="preserve">       </w:t>
            </w:r>
            <w:r w:rsidRPr="00DB72DE">
              <w:rPr>
                <w:rFonts w:hint="eastAsia"/>
              </w:rPr>
              <w:t xml:space="preserve"> </w:t>
            </w:r>
            <w:r w:rsidRPr="00DB72DE">
              <w:t xml:space="preserve">  </w:t>
            </w:r>
            <w:r w:rsidRPr="00DB72DE">
              <w:rPr>
                <w:rFonts w:hint="eastAsia"/>
              </w:rPr>
              <w:t xml:space="preserve">      </w:t>
            </w:r>
            <w:r w:rsidRPr="00DB72DE">
              <w:t xml:space="preserve"> )</w:t>
            </w:r>
          </w:p>
        </w:tc>
        <w:tc>
          <w:tcPr>
            <w:tcW w:w="1078" w:type="dxa"/>
            <w:vMerge/>
            <w:tcBorders>
              <w:left w:val="single" w:sz="4" w:space="0" w:color="auto"/>
              <w:right w:val="single" w:sz="4" w:space="0" w:color="000000"/>
            </w:tcBorders>
            <w:shd w:val="clear" w:color="auto" w:fill="FFFFFF"/>
          </w:tcPr>
          <w:p w:rsidR="00DB72DE" w:rsidRPr="00DB72DE" w:rsidRDefault="00DB72DE" w:rsidP="00DB72DE"/>
        </w:tc>
      </w:tr>
      <w:tr w:rsidR="00DB72DE" w:rsidRPr="00DB72DE" w:rsidTr="004677B1">
        <w:trPr>
          <w:trHeight w:hRule="exact" w:val="419"/>
          <w:jc w:val="center"/>
        </w:trPr>
        <w:tc>
          <w:tcPr>
            <w:tcW w:w="2469" w:type="dxa"/>
            <w:tcBorders>
              <w:top w:val="single" w:sz="4" w:space="0" w:color="000000"/>
              <w:left w:val="single" w:sz="4" w:space="0" w:color="000000"/>
              <w:bottom w:val="single" w:sz="4" w:space="0" w:color="000000"/>
              <w:right w:val="single" w:sz="4" w:space="0" w:color="000000"/>
            </w:tcBorders>
            <w:shd w:val="clear" w:color="auto" w:fill="FFFFFF"/>
          </w:tcPr>
          <w:p w:rsidR="00DB72DE" w:rsidRPr="00DB72DE" w:rsidRDefault="00DB72DE" w:rsidP="00DB72DE">
            <w:r w:rsidRPr="00DB72DE">
              <w:rPr>
                <w:rFonts w:hint="eastAsia"/>
              </w:rPr>
              <w:t>課室觀察</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cPr>
          <w:p w:rsidR="00DB72DE" w:rsidRPr="00DB72DE" w:rsidRDefault="00DB72DE" w:rsidP="00DB72DE">
            <w:r w:rsidRPr="00DB72DE">
              <w:rPr>
                <w:rFonts w:hint="eastAsia"/>
              </w:rPr>
              <w:t>時</w:t>
            </w:r>
          </w:p>
        </w:tc>
        <w:tc>
          <w:tcPr>
            <w:tcW w:w="5754" w:type="dxa"/>
            <w:gridSpan w:val="3"/>
            <w:tcBorders>
              <w:top w:val="single" w:sz="4" w:space="0" w:color="000000"/>
              <w:left w:val="single" w:sz="4" w:space="0" w:color="000000"/>
              <w:bottom w:val="single" w:sz="4" w:space="0" w:color="000000"/>
              <w:right w:val="single" w:sz="4" w:space="0" w:color="auto"/>
            </w:tcBorders>
            <w:shd w:val="clear" w:color="auto" w:fill="FFFFFF"/>
          </w:tcPr>
          <w:p w:rsidR="00DB72DE" w:rsidRPr="00DB72DE" w:rsidRDefault="00DB72DE" w:rsidP="00DB72DE">
            <w:r w:rsidRPr="00DB72DE">
              <w:rPr>
                <w:rFonts w:hint="eastAsia"/>
              </w:rPr>
              <w:t>□符合</w:t>
            </w:r>
            <w:r w:rsidRPr="00DB72DE">
              <w:t xml:space="preserve">   </w:t>
            </w:r>
            <w:r w:rsidRPr="00DB72DE">
              <w:rPr>
                <w:rFonts w:hint="eastAsia"/>
              </w:rPr>
              <w:t>□不符合</w:t>
            </w:r>
            <w:r w:rsidRPr="00DB72DE">
              <w:t>(</w:t>
            </w:r>
            <w:r w:rsidRPr="00DB72DE">
              <w:rPr>
                <w:rFonts w:hint="eastAsia"/>
              </w:rPr>
              <w:t>說明：</w:t>
            </w:r>
            <w:r w:rsidRPr="00DB72DE">
              <w:t xml:space="preserve">        </w:t>
            </w:r>
            <w:r w:rsidRPr="00DB72DE">
              <w:rPr>
                <w:rFonts w:hint="eastAsia"/>
              </w:rPr>
              <w:t xml:space="preserve"> </w:t>
            </w:r>
            <w:r w:rsidRPr="00DB72DE">
              <w:t xml:space="preserve"> </w:t>
            </w:r>
            <w:r w:rsidRPr="00DB72DE">
              <w:rPr>
                <w:rFonts w:hint="eastAsia"/>
              </w:rPr>
              <w:t xml:space="preserve">      </w:t>
            </w:r>
            <w:r w:rsidRPr="00DB72DE">
              <w:t xml:space="preserve"> )</w:t>
            </w:r>
          </w:p>
        </w:tc>
        <w:tc>
          <w:tcPr>
            <w:tcW w:w="1078" w:type="dxa"/>
            <w:vMerge/>
            <w:tcBorders>
              <w:left w:val="single" w:sz="4" w:space="0" w:color="auto"/>
              <w:right w:val="single" w:sz="4" w:space="0" w:color="000000"/>
            </w:tcBorders>
            <w:shd w:val="clear" w:color="auto" w:fill="FFFFFF"/>
          </w:tcPr>
          <w:p w:rsidR="00DB72DE" w:rsidRPr="00DB72DE" w:rsidRDefault="00DB72DE" w:rsidP="00DB72DE"/>
        </w:tc>
      </w:tr>
      <w:tr w:rsidR="00DB72DE" w:rsidRPr="00DB72DE" w:rsidTr="004677B1">
        <w:trPr>
          <w:trHeight w:hRule="exact" w:val="418"/>
          <w:jc w:val="center"/>
        </w:trPr>
        <w:tc>
          <w:tcPr>
            <w:tcW w:w="2469" w:type="dxa"/>
            <w:tcBorders>
              <w:top w:val="single" w:sz="4" w:space="0" w:color="000000"/>
              <w:left w:val="single" w:sz="4" w:space="0" w:color="000000"/>
              <w:bottom w:val="single" w:sz="4" w:space="0" w:color="000000"/>
              <w:right w:val="single" w:sz="4" w:space="0" w:color="000000"/>
            </w:tcBorders>
            <w:shd w:val="clear" w:color="auto" w:fill="FFFFFF"/>
          </w:tcPr>
          <w:p w:rsidR="00DB72DE" w:rsidRPr="00DB72DE" w:rsidRDefault="00DB72DE" w:rsidP="00DB72DE">
            <w:r w:rsidRPr="00DB72DE">
              <w:rPr>
                <w:rFonts w:hint="eastAsia"/>
              </w:rPr>
              <w:t>補救教學</w:t>
            </w:r>
            <w:r w:rsidRPr="00DB72DE">
              <w:t>/</w:t>
            </w:r>
            <w:r w:rsidRPr="00DB72DE">
              <w:rPr>
                <w:rFonts w:hint="eastAsia"/>
              </w:rPr>
              <w:t>課業輔導</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cPr>
          <w:p w:rsidR="00DB72DE" w:rsidRPr="00DB72DE" w:rsidRDefault="00DB72DE" w:rsidP="00DB72DE">
            <w:r w:rsidRPr="00DB72DE">
              <w:rPr>
                <w:rFonts w:hint="eastAsia"/>
              </w:rPr>
              <w:t>時</w:t>
            </w:r>
          </w:p>
        </w:tc>
        <w:tc>
          <w:tcPr>
            <w:tcW w:w="5754" w:type="dxa"/>
            <w:gridSpan w:val="3"/>
            <w:tcBorders>
              <w:top w:val="single" w:sz="4" w:space="0" w:color="000000"/>
              <w:left w:val="single" w:sz="4" w:space="0" w:color="000000"/>
              <w:bottom w:val="single" w:sz="4" w:space="0" w:color="000000"/>
              <w:right w:val="single" w:sz="4" w:space="0" w:color="auto"/>
            </w:tcBorders>
            <w:shd w:val="clear" w:color="auto" w:fill="FFFFFF"/>
          </w:tcPr>
          <w:p w:rsidR="00DB72DE" w:rsidRPr="00DB72DE" w:rsidRDefault="00DB72DE" w:rsidP="00DB72DE">
            <w:r w:rsidRPr="00DB72DE">
              <w:rPr>
                <w:rFonts w:hint="eastAsia"/>
              </w:rPr>
              <w:t>□符合</w:t>
            </w:r>
            <w:r w:rsidRPr="00DB72DE">
              <w:t xml:space="preserve">   </w:t>
            </w:r>
            <w:r w:rsidRPr="00DB72DE">
              <w:rPr>
                <w:rFonts w:hint="eastAsia"/>
              </w:rPr>
              <w:t>□不符合</w:t>
            </w:r>
            <w:r w:rsidRPr="00DB72DE">
              <w:t>(</w:t>
            </w:r>
            <w:r w:rsidRPr="00DB72DE">
              <w:rPr>
                <w:rFonts w:hint="eastAsia"/>
              </w:rPr>
              <w:t>說明：</w:t>
            </w:r>
            <w:r w:rsidRPr="00DB72DE">
              <w:t xml:space="preserve">         </w:t>
            </w:r>
            <w:r w:rsidRPr="00DB72DE">
              <w:rPr>
                <w:rFonts w:hint="eastAsia"/>
              </w:rPr>
              <w:t xml:space="preserve">       </w:t>
            </w:r>
            <w:r w:rsidRPr="00DB72DE">
              <w:t xml:space="preserve"> )</w:t>
            </w:r>
          </w:p>
        </w:tc>
        <w:tc>
          <w:tcPr>
            <w:tcW w:w="1078" w:type="dxa"/>
            <w:vMerge/>
            <w:tcBorders>
              <w:left w:val="single" w:sz="4" w:space="0" w:color="auto"/>
              <w:right w:val="single" w:sz="4" w:space="0" w:color="000000"/>
            </w:tcBorders>
            <w:shd w:val="clear" w:color="auto" w:fill="FFFFFF"/>
          </w:tcPr>
          <w:p w:rsidR="00DB72DE" w:rsidRPr="00DB72DE" w:rsidRDefault="00DB72DE" w:rsidP="00DB72DE"/>
        </w:tc>
      </w:tr>
      <w:tr w:rsidR="00DB72DE" w:rsidRPr="00DB72DE" w:rsidTr="004677B1">
        <w:trPr>
          <w:trHeight w:hRule="exact" w:val="419"/>
          <w:jc w:val="center"/>
        </w:trPr>
        <w:tc>
          <w:tcPr>
            <w:tcW w:w="2469" w:type="dxa"/>
            <w:tcBorders>
              <w:top w:val="single" w:sz="4" w:space="0" w:color="000000"/>
              <w:left w:val="single" w:sz="4" w:space="0" w:color="000000"/>
              <w:bottom w:val="single" w:sz="4" w:space="0" w:color="000000"/>
              <w:right w:val="single" w:sz="4" w:space="0" w:color="000000"/>
            </w:tcBorders>
            <w:shd w:val="clear" w:color="auto" w:fill="FFFFFF"/>
          </w:tcPr>
          <w:p w:rsidR="00DB72DE" w:rsidRPr="00DB72DE" w:rsidRDefault="00DB72DE" w:rsidP="00DB72DE">
            <w:r w:rsidRPr="00DB72DE">
              <w:rPr>
                <w:rFonts w:hint="eastAsia"/>
              </w:rPr>
              <w:t>其他</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cPr>
          <w:p w:rsidR="00DB72DE" w:rsidRPr="00DB72DE" w:rsidRDefault="00DB72DE" w:rsidP="00DB72DE">
            <w:r w:rsidRPr="00DB72DE">
              <w:rPr>
                <w:rFonts w:hint="eastAsia"/>
              </w:rPr>
              <w:t>時</w:t>
            </w:r>
          </w:p>
        </w:tc>
        <w:tc>
          <w:tcPr>
            <w:tcW w:w="5754" w:type="dxa"/>
            <w:gridSpan w:val="3"/>
            <w:tcBorders>
              <w:top w:val="single" w:sz="4" w:space="0" w:color="000000"/>
              <w:left w:val="single" w:sz="4" w:space="0" w:color="000000"/>
              <w:bottom w:val="single" w:sz="4" w:space="0" w:color="000000"/>
              <w:right w:val="single" w:sz="4" w:space="0" w:color="auto"/>
            </w:tcBorders>
            <w:shd w:val="clear" w:color="auto" w:fill="FFFFFF"/>
          </w:tcPr>
          <w:p w:rsidR="00DB72DE" w:rsidRPr="00DB72DE" w:rsidRDefault="00DB72DE" w:rsidP="00DB72DE">
            <w:r w:rsidRPr="00DB72DE">
              <w:rPr>
                <w:rFonts w:hint="eastAsia"/>
              </w:rPr>
              <w:t>□符合</w:t>
            </w:r>
            <w:r w:rsidRPr="00DB72DE">
              <w:t xml:space="preserve">   </w:t>
            </w:r>
            <w:r w:rsidRPr="00DB72DE">
              <w:rPr>
                <w:rFonts w:hint="eastAsia"/>
              </w:rPr>
              <w:t>□不符合</w:t>
            </w:r>
            <w:r w:rsidRPr="00DB72DE">
              <w:t>(</w:t>
            </w:r>
            <w:r w:rsidRPr="00DB72DE">
              <w:rPr>
                <w:rFonts w:hint="eastAsia"/>
              </w:rPr>
              <w:t>說明：</w:t>
            </w:r>
            <w:r w:rsidRPr="00DB72DE">
              <w:t xml:space="preserve">         </w:t>
            </w:r>
            <w:r w:rsidRPr="00DB72DE">
              <w:rPr>
                <w:rFonts w:hint="eastAsia"/>
              </w:rPr>
              <w:t xml:space="preserve">       </w:t>
            </w:r>
            <w:r w:rsidRPr="00DB72DE">
              <w:t xml:space="preserve"> )</w:t>
            </w:r>
          </w:p>
        </w:tc>
        <w:tc>
          <w:tcPr>
            <w:tcW w:w="1078" w:type="dxa"/>
            <w:vMerge/>
            <w:tcBorders>
              <w:left w:val="single" w:sz="4" w:space="0" w:color="auto"/>
              <w:bottom w:val="single" w:sz="4" w:space="0" w:color="000000"/>
              <w:right w:val="single" w:sz="4" w:space="0" w:color="000000"/>
            </w:tcBorders>
            <w:shd w:val="clear" w:color="auto" w:fill="FFFFFF"/>
          </w:tcPr>
          <w:p w:rsidR="00DB72DE" w:rsidRPr="00DB72DE" w:rsidRDefault="00DB72DE" w:rsidP="00DB72DE"/>
        </w:tc>
      </w:tr>
      <w:tr w:rsidR="00DB72DE" w:rsidRPr="00DB72DE" w:rsidTr="004677B1">
        <w:trPr>
          <w:trHeight w:val="1138"/>
          <w:jc w:val="center"/>
        </w:trPr>
        <w:tc>
          <w:tcPr>
            <w:tcW w:w="6247" w:type="dxa"/>
            <w:gridSpan w:val="3"/>
            <w:tcBorders>
              <w:top w:val="single" w:sz="4" w:space="0" w:color="000000"/>
              <w:left w:val="single" w:sz="4" w:space="0" w:color="000000"/>
              <w:bottom w:val="single" w:sz="4" w:space="0" w:color="auto"/>
              <w:right w:val="single" w:sz="4" w:space="0" w:color="auto"/>
            </w:tcBorders>
            <w:shd w:val="clear" w:color="auto" w:fill="FFFFFF"/>
          </w:tcPr>
          <w:p w:rsidR="00DB72DE" w:rsidRPr="00DB72DE" w:rsidRDefault="00DB72DE" w:rsidP="00DB72DE">
            <w:r w:rsidRPr="00DB72DE">
              <w:rPr>
                <w:rFonts w:hint="eastAsia"/>
              </w:rPr>
              <w:t>審核結果：□</w:t>
            </w:r>
            <w:r w:rsidRPr="00DB72DE">
              <w:t xml:space="preserve"> </w:t>
            </w:r>
            <w:r w:rsidRPr="00DB72DE">
              <w:rPr>
                <w:rFonts w:hint="eastAsia"/>
              </w:rPr>
              <w:t>通過</w:t>
            </w:r>
            <w:r w:rsidRPr="00DB72DE">
              <w:rPr>
                <w:rFonts w:hint="eastAsia"/>
              </w:rPr>
              <w:t xml:space="preserve">    </w:t>
            </w:r>
            <w:r w:rsidRPr="00DB72DE">
              <w:br/>
            </w:r>
            <w:r w:rsidRPr="00DB72DE">
              <w:rPr>
                <w:rFonts w:hint="eastAsia"/>
              </w:rPr>
              <w:t>□</w:t>
            </w:r>
            <w:r w:rsidRPr="00DB72DE">
              <w:t xml:space="preserve"> </w:t>
            </w:r>
            <w:r w:rsidRPr="00DB72DE">
              <w:rPr>
                <w:rFonts w:hint="eastAsia"/>
              </w:rPr>
              <w:t>不通過，需補救實地學習及時數如下：</w:t>
            </w:r>
          </w:p>
        </w:tc>
        <w:tc>
          <w:tcPr>
            <w:tcW w:w="1682" w:type="dxa"/>
            <w:tcBorders>
              <w:top w:val="single" w:sz="4" w:space="0" w:color="000000"/>
              <w:left w:val="single" w:sz="4" w:space="0" w:color="auto"/>
              <w:bottom w:val="single" w:sz="4" w:space="0" w:color="auto"/>
              <w:right w:val="dotted" w:sz="4" w:space="0" w:color="auto"/>
            </w:tcBorders>
            <w:shd w:val="clear" w:color="auto" w:fill="FFFFFF"/>
            <w:vAlign w:val="center"/>
          </w:tcPr>
          <w:p w:rsidR="00DB72DE" w:rsidRPr="00DB72DE" w:rsidRDefault="00DB72DE" w:rsidP="00DB72DE">
            <w:r w:rsidRPr="00DB72DE">
              <w:rPr>
                <w:rFonts w:hint="eastAsia"/>
              </w:rPr>
              <w:t>任課教師簽名</w:t>
            </w:r>
          </w:p>
        </w:tc>
        <w:tc>
          <w:tcPr>
            <w:tcW w:w="2700" w:type="dxa"/>
            <w:gridSpan w:val="2"/>
            <w:tcBorders>
              <w:top w:val="single" w:sz="4" w:space="0" w:color="000000"/>
              <w:left w:val="dotted" w:sz="4" w:space="0" w:color="auto"/>
              <w:bottom w:val="single" w:sz="4" w:space="0" w:color="auto"/>
              <w:right w:val="single" w:sz="4" w:space="0" w:color="000000"/>
            </w:tcBorders>
            <w:shd w:val="clear" w:color="auto" w:fill="FFFFFF"/>
          </w:tcPr>
          <w:p w:rsidR="00DB72DE" w:rsidRPr="00DB72DE" w:rsidRDefault="00DB72DE" w:rsidP="00DB72DE"/>
          <w:p w:rsidR="00DB72DE" w:rsidRPr="00DB72DE" w:rsidRDefault="00DB72DE" w:rsidP="00DB72DE"/>
          <w:p w:rsidR="00DB72DE" w:rsidRPr="00DB72DE" w:rsidRDefault="00DB72DE" w:rsidP="00DB72DE"/>
          <w:p w:rsidR="00DB72DE" w:rsidRPr="00DB72DE" w:rsidRDefault="00DB72DE" w:rsidP="00DB72DE"/>
          <w:p w:rsidR="00DB72DE" w:rsidRPr="00DB72DE" w:rsidRDefault="00DB72DE" w:rsidP="00DB72DE">
            <w:r w:rsidRPr="00DB72DE">
              <w:rPr>
                <w:rFonts w:hint="eastAsia"/>
              </w:rPr>
              <w:t>日期：</w:t>
            </w:r>
            <w:r w:rsidRPr="00DB72DE">
              <w:rPr>
                <w:rFonts w:hint="eastAsia"/>
              </w:rPr>
              <w:t xml:space="preserve">  </w:t>
            </w:r>
            <w:r w:rsidRPr="00DB72DE">
              <w:rPr>
                <w:rFonts w:hint="eastAsia"/>
              </w:rPr>
              <w:t>年</w:t>
            </w:r>
            <w:r w:rsidRPr="00DB72DE">
              <w:rPr>
                <w:rFonts w:hint="eastAsia"/>
              </w:rPr>
              <w:t xml:space="preserve">   </w:t>
            </w:r>
            <w:r w:rsidRPr="00DB72DE">
              <w:rPr>
                <w:rFonts w:hint="eastAsia"/>
              </w:rPr>
              <w:t>月</w:t>
            </w:r>
            <w:r w:rsidRPr="00DB72DE">
              <w:rPr>
                <w:rFonts w:hint="eastAsia"/>
              </w:rPr>
              <w:t xml:space="preserve">  </w:t>
            </w:r>
            <w:r w:rsidRPr="00DB72DE">
              <w:rPr>
                <w:rFonts w:hint="eastAsia"/>
              </w:rPr>
              <w:t>日</w:t>
            </w:r>
          </w:p>
        </w:tc>
      </w:tr>
    </w:tbl>
    <w:p w:rsidR="004677B1" w:rsidRPr="004677B1" w:rsidRDefault="004677B1" w:rsidP="009F1A6C">
      <w:pPr>
        <w:snapToGrid w:val="0"/>
        <w:spacing w:line="360" w:lineRule="auto"/>
        <w:rPr>
          <w:rFonts w:ascii="標楷體" w:eastAsia="標楷體" w:hAnsi="標楷體" w:cs="Times New Roman"/>
          <w:sz w:val="28"/>
          <w:szCs w:val="28"/>
          <w:u w:val="single"/>
        </w:rPr>
      </w:pPr>
    </w:p>
    <w:sectPr w:rsidR="004677B1" w:rsidRPr="004677B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88A" w:rsidRDefault="0089488A" w:rsidP="00DB72DE">
      <w:r>
        <w:separator/>
      </w:r>
    </w:p>
  </w:endnote>
  <w:endnote w:type="continuationSeparator" w:id="0">
    <w:p w:rsidR="0089488A" w:rsidRDefault="0089488A" w:rsidP="00DB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88A" w:rsidRDefault="0089488A" w:rsidP="00DB72DE">
      <w:r>
        <w:separator/>
      </w:r>
    </w:p>
  </w:footnote>
  <w:footnote w:type="continuationSeparator" w:id="0">
    <w:p w:rsidR="0089488A" w:rsidRDefault="0089488A" w:rsidP="00DB7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3E83"/>
    <w:multiLevelType w:val="hybridMultilevel"/>
    <w:tmpl w:val="FE6AD7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923DE4"/>
    <w:multiLevelType w:val="hybridMultilevel"/>
    <w:tmpl w:val="935CC11E"/>
    <w:lvl w:ilvl="0" w:tplc="20EE9142">
      <w:start w:val="1"/>
      <w:numFmt w:val="decimal"/>
      <w:lvlText w:val="(%1)"/>
      <w:lvlJc w:val="left"/>
      <w:pPr>
        <w:ind w:left="960" w:hanging="480"/>
      </w:pPr>
      <w:rPr>
        <w:rFonts w:ascii="新細明體" w:eastAsia="新細明體" w:hAnsi="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D1D5F1E"/>
    <w:multiLevelType w:val="hybridMultilevel"/>
    <w:tmpl w:val="8270A10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 w15:restartNumberingAfterBreak="0">
    <w:nsid w:val="34590A21"/>
    <w:multiLevelType w:val="hybridMultilevel"/>
    <w:tmpl w:val="ED0EB566"/>
    <w:lvl w:ilvl="0" w:tplc="A48E54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1880753"/>
    <w:multiLevelType w:val="hybridMultilevel"/>
    <w:tmpl w:val="3BCEB36A"/>
    <w:lvl w:ilvl="0" w:tplc="01A211D6">
      <w:start w:val="1"/>
      <w:numFmt w:val="decimal"/>
      <w:lvlText w:val="(%1)"/>
      <w:lvlJc w:val="left"/>
      <w:pPr>
        <w:ind w:left="960"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E2562E7"/>
    <w:multiLevelType w:val="hybridMultilevel"/>
    <w:tmpl w:val="C41038EC"/>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527"/>
    <w:rsid w:val="000229F3"/>
    <w:rsid w:val="0004272D"/>
    <w:rsid w:val="0007171E"/>
    <w:rsid w:val="000C589C"/>
    <w:rsid w:val="00132F1A"/>
    <w:rsid w:val="00133506"/>
    <w:rsid w:val="0017384C"/>
    <w:rsid w:val="001F681D"/>
    <w:rsid w:val="00222D35"/>
    <w:rsid w:val="0022479C"/>
    <w:rsid w:val="002F517E"/>
    <w:rsid w:val="003111C7"/>
    <w:rsid w:val="003547A0"/>
    <w:rsid w:val="00401D27"/>
    <w:rsid w:val="00460509"/>
    <w:rsid w:val="004677B1"/>
    <w:rsid w:val="004B7119"/>
    <w:rsid w:val="005B2115"/>
    <w:rsid w:val="005C63D3"/>
    <w:rsid w:val="006709AA"/>
    <w:rsid w:val="006A2444"/>
    <w:rsid w:val="00710364"/>
    <w:rsid w:val="00743646"/>
    <w:rsid w:val="007A50B0"/>
    <w:rsid w:val="007F28DE"/>
    <w:rsid w:val="00843322"/>
    <w:rsid w:val="0089188A"/>
    <w:rsid w:val="0089488A"/>
    <w:rsid w:val="008F0273"/>
    <w:rsid w:val="00972D70"/>
    <w:rsid w:val="00975CED"/>
    <w:rsid w:val="009F1A6C"/>
    <w:rsid w:val="00B97527"/>
    <w:rsid w:val="00BB56EC"/>
    <w:rsid w:val="00BF3100"/>
    <w:rsid w:val="00C7485F"/>
    <w:rsid w:val="00C87BED"/>
    <w:rsid w:val="00DB72DE"/>
    <w:rsid w:val="00DE1BB1"/>
    <w:rsid w:val="00E27B40"/>
    <w:rsid w:val="00F22109"/>
    <w:rsid w:val="00F24FE9"/>
    <w:rsid w:val="00FD1DFF"/>
    <w:rsid w:val="00FD1E61"/>
    <w:rsid w:val="00FE4D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66BF82-6F67-469E-935E-79F833C2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2DE"/>
    <w:pPr>
      <w:tabs>
        <w:tab w:val="center" w:pos="4153"/>
        <w:tab w:val="right" w:pos="8306"/>
      </w:tabs>
      <w:snapToGrid w:val="0"/>
    </w:pPr>
    <w:rPr>
      <w:sz w:val="20"/>
      <w:szCs w:val="20"/>
    </w:rPr>
  </w:style>
  <w:style w:type="character" w:customStyle="1" w:styleId="a4">
    <w:name w:val="頁首 字元"/>
    <w:basedOn w:val="a0"/>
    <w:link w:val="a3"/>
    <w:uiPriority w:val="99"/>
    <w:rsid w:val="00DB72DE"/>
    <w:rPr>
      <w:sz w:val="20"/>
      <w:szCs w:val="20"/>
    </w:rPr>
  </w:style>
  <w:style w:type="paragraph" w:styleId="a5">
    <w:name w:val="footer"/>
    <w:basedOn w:val="a"/>
    <w:link w:val="a6"/>
    <w:uiPriority w:val="99"/>
    <w:unhideWhenUsed/>
    <w:rsid w:val="00DB72DE"/>
    <w:pPr>
      <w:tabs>
        <w:tab w:val="center" w:pos="4153"/>
        <w:tab w:val="right" w:pos="8306"/>
      </w:tabs>
      <w:snapToGrid w:val="0"/>
    </w:pPr>
    <w:rPr>
      <w:sz w:val="20"/>
      <w:szCs w:val="20"/>
    </w:rPr>
  </w:style>
  <w:style w:type="character" w:customStyle="1" w:styleId="a6">
    <w:name w:val="頁尾 字元"/>
    <w:basedOn w:val="a0"/>
    <w:link w:val="a5"/>
    <w:uiPriority w:val="99"/>
    <w:rsid w:val="00DB72DE"/>
    <w:rPr>
      <w:sz w:val="20"/>
      <w:szCs w:val="20"/>
    </w:rPr>
  </w:style>
  <w:style w:type="paragraph" w:styleId="a7">
    <w:name w:val="List Paragraph"/>
    <w:basedOn w:val="a"/>
    <w:uiPriority w:val="34"/>
    <w:qFormat/>
    <w:rsid w:val="00E27B40"/>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0A451-D707-4995-BA83-E978EF83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李芷亭</dc:creator>
  <cp:keywords/>
  <dc:description/>
  <cp:lastModifiedBy>李芷亭</cp:lastModifiedBy>
  <cp:revision>12</cp:revision>
  <dcterms:created xsi:type="dcterms:W3CDTF">2016-05-09T14:12:00Z</dcterms:created>
  <dcterms:modified xsi:type="dcterms:W3CDTF">2017-02-15T07:17:00Z</dcterms:modified>
</cp:coreProperties>
</file>