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DE" w:rsidRPr="00DB72DE" w:rsidRDefault="00DB72DE" w:rsidP="00DB72DE">
      <w:pPr>
        <w:rPr>
          <w:b/>
        </w:rPr>
      </w:pPr>
      <w:r>
        <w:rPr>
          <w:rFonts w:hint="eastAsia"/>
          <w:b/>
        </w:rPr>
        <w:t xml:space="preserve">              </w:t>
      </w:r>
      <w:r w:rsidRPr="00DB72DE">
        <w:rPr>
          <w:rFonts w:hint="eastAsia"/>
          <w:b/>
        </w:rPr>
        <w:t>東海大學中等教育學程師資生實地學習紀錄表</w:t>
      </w:r>
    </w:p>
    <w:tbl>
      <w:tblPr>
        <w:tblW w:w="10629" w:type="dxa"/>
        <w:jc w:val="center"/>
        <w:tblLayout w:type="fixed"/>
        <w:tblCellMar>
          <w:left w:w="0" w:type="dxa"/>
          <w:right w:w="0" w:type="dxa"/>
        </w:tblCellMar>
        <w:tblLook w:val="0000" w:firstRow="0" w:lastRow="0" w:firstColumn="0" w:lastColumn="0" w:noHBand="0" w:noVBand="0"/>
      </w:tblPr>
      <w:tblGrid>
        <w:gridCol w:w="2469"/>
        <w:gridCol w:w="1328"/>
        <w:gridCol w:w="2450"/>
        <w:gridCol w:w="1682"/>
        <w:gridCol w:w="1622"/>
        <w:gridCol w:w="1078"/>
      </w:tblGrid>
      <w:tr w:rsidR="00DB72DE" w:rsidRPr="00DB72DE" w:rsidTr="004677B1">
        <w:trPr>
          <w:trHeight w:hRule="exact" w:val="945"/>
          <w:jc w:val="center"/>
        </w:trPr>
        <w:tc>
          <w:tcPr>
            <w:tcW w:w="3797" w:type="dxa"/>
            <w:gridSpan w:val="2"/>
            <w:tcBorders>
              <w:top w:val="single" w:sz="4" w:space="0" w:color="000000"/>
              <w:left w:val="single" w:sz="4" w:space="0" w:color="000000"/>
              <w:bottom w:val="single" w:sz="4" w:space="0" w:color="000000"/>
              <w:right w:val="dotted" w:sz="4" w:space="0" w:color="auto"/>
            </w:tcBorders>
            <w:shd w:val="clear" w:color="auto" w:fill="FFFFFF"/>
          </w:tcPr>
          <w:p w:rsidR="00DB72DE" w:rsidRPr="00DB72DE" w:rsidRDefault="00DB72DE" w:rsidP="00DB72DE">
            <w:r w:rsidRPr="00DB72DE">
              <w:rPr>
                <w:rFonts w:hint="eastAsia"/>
              </w:rPr>
              <w:t>學生姓名：</w:t>
            </w:r>
            <w:r w:rsidR="00743646">
              <w:rPr>
                <w:rFonts w:hint="eastAsia"/>
              </w:rPr>
              <w:t>李芷亭</w:t>
            </w:r>
          </w:p>
        </w:tc>
        <w:tc>
          <w:tcPr>
            <w:tcW w:w="4132" w:type="dxa"/>
            <w:gridSpan w:val="2"/>
            <w:tcBorders>
              <w:top w:val="single" w:sz="4" w:space="0" w:color="000000"/>
              <w:left w:val="dotted" w:sz="4" w:space="0" w:color="auto"/>
              <w:bottom w:val="single" w:sz="4" w:space="0" w:color="000000"/>
              <w:right w:val="dotted" w:sz="4" w:space="0" w:color="auto"/>
            </w:tcBorders>
            <w:shd w:val="clear" w:color="auto" w:fill="FFFFFF"/>
          </w:tcPr>
          <w:p w:rsidR="00DB72DE" w:rsidRPr="00DB72DE" w:rsidRDefault="00DB72DE" w:rsidP="00DB72DE">
            <w:r w:rsidRPr="00DB72DE">
              <w:rPr>
                <w:rFonts w:hint="eastAsia"/>
              </w:rPr>
              <w:t>學號：</w:t>
            </w:r>
            <w:r w:rsidR="00743646">
              <w:rPr>
                <w:rFonts w:hint="eastAsia"/>
              </w:rPr>
              <w:t>1021137</w:t>
            </w:r>
          </w:p>
        </w:tc>
        <w:tc>
          <w:tcPr>
            <w:tcW w:w="2700" w:type="dxa"/>
            <w:gridSpan w:val="2"/>
            <w:tcBorders>
              <w:top w:val="single" w:sz="4" w:space="0" w:color="000000"/>
              <w:left w:val="dotted" w:sz="4" w:space="0" w:color="auto"/>
              <w:bottom w:val="single" w:sz="4" w:space="0" w:color="000000"/>
              <w:right w:val="single" w:sz="4" w:space="0" w:color="000000"/>
            </w:tcBorders>
            <w:shd w:val="clear" w:color="auto" w:fill="FFFFFF"/>
          </w:tcPr>
          <w:p w:rsidR="00DB72DE" w:rsidRPr="00DB72DE" w:rsidRDefault="00DB72DE" w:rsidP="00DB72DE">
            <w:r w:rsidRPr="00DB72DE">
              <w:rPr>
                <w:rFonts w:hint="eastAsia"/>
              </w:rPr>
              <w:t>科目：</w:t>
            </w:r>
          </w:p>
          <w:p w:rsidR="00DB72DE" w:rsidRPr="00DB72DE" w:rsidRDefault="00DB72DE" w:rsidP="00DB72DE">
            <w:r w:rsidRPr="00DB72DE">
              <w:rPr>
                <w:rFonts w:hint="eastAsia"/>
              </w:rPr>
              <w:t>教育哲學</w:t>
            </w:r>
          </w:p>
        </w:tc>
      </w:tr>
      <w:tr w:rsidR="00DB72DE" w:rsidRPr="00DB72DE" w:rsidTr="00BB56EC">
        <w:trPr>
          <w:trHeight w:hRule="exact" w:val="944"/>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B72DE" w:rsidRDefault="00DB72DE" w:rsidP="00DB72DE">
            <w:r w:rsidRPr="00DB72DE">
              <w:rPr>
                <w:rFonts w:hint="eastAsia"/>
              </w:rPr>
              <w:t>日期時間：</w:t>
            </w:r>
            <w:r w:rsidRPr="00DB72DE">
              <w:t xml:space="preserve"> </w:t>
            </w:r>
            <w:r w:rsidR="00743646">
              <w:rPr>
                <w:rFonts w:hint="eastAsia"/>
              </w:rPr>
              <w:t>104</w:t>
            </w:r>
            <w:r w:rsidRPr="00DB72DE">
              <w:rPr>
                <w:rFonts w:hint="eastAsia"/>
              </w:rPr>
              <w:t xml:space="preserve">   </w:t>
            </w:r>
            <w:r w:rsidRPr="00DB72DE">
              <w:rPr>
                <w:rFonts w:hint="eastAsia"/>
              </w:rPr>
              <w:t>年</w:t>
            </w:r>
            <w:r w:rsidRPr="00DB72DE">
              <w:t xml:space="preserve"> </w:t>
            </w:r>
            <w:r w:rsidRPr="00DB72DE">
              <w:rPr>
                <w:rFonts w:hint="eastAsia"/>
              </w:rPr>
              <w:t xml:space="preserve"> </w:t>
            </w:r>
            <w:r w:rsidR="00743646">
              <w:rPr>
                <w:rFonts w:hint="eastAsia"/>
              </w:rPr>
              <w:t>9</w:t>
            </w:r>
            <w:r w:rsidRPr="00DB72DE">
              <w:rPr>
                <w:rFonts w:hint="eastAsia"/>
              </w:rPr>
              <w:t xml:space="preserve"> </w:t>
            </w:r>
            <w:r w:rsidRPr="00DB72DE">
              <w:rPr>
                <w:rFonts w:hint="eastAsia"/>
              </w:rPr>
              <w:t>月</w:t>
            </w:r>
            <w:r w:rsidRPr="00DB72DE">
              <w:rPr>
                <w:rFonts w:hint="eastAsia"/>
              </w:rPr>
              <w:t xml:space="preserve">  </w:t>
            </w:r>
            <w:r w:rsidR="00743646">
              <w:rPr>
                <w:rFonts w:hint="eastAsia"/>
              </w:rPr>
              <w:t>18</w:t>
            </w:r>
            <w:r w:rsidRPr="00DB72DE">
              <w:t xml:space="preserve"> </w:t>
            </w:r>
            <w:r w:rsidRPr="00DB72DE">
              <w:rPr>
                <w:rFonts w:hint="eastAsia"/>
              </w:rPr>
              <w:t>日（星期</w:t>
            </w:r>
            <w:r w:rsidRPr="00DB72DE">
              <w:t xml:space="preserve"> </w:t>
            </w:r>
            <w:r w:rsidR="00743646">
              <w:rPr>
                <w:rFonts w:hint="eastAsia"/>
              </w:rPr>
              <w:t>五</w:t>
            </w:r>
            <w:r w:rsidRPr="00DB72DE">
              <w:t xml:space="preserve">  </w:t>
            </w:r>
            <w:r w:rsidRPr="00DB72DE">
              <w:rPr>
                <w:rFonts w:hint="eastAsia"/>
              </w:rPr>
              <w:t>）</w:t>
            </w:r>
            <w:r w:rsidRPr="00DB72DE">
              <w:t xml:space="preserve"> </w:t>
            </w:r>
            <w:r w:rsidR="00743646">
              <w:rPr>
                <w:rFonts w:hint="eastAsia"/>
              </w:rPr>
              <w:t>12</w:t>
            </w:r>
            <w:r w:rsidRPr="00DB72DE">
              <w:t xml:space="preserve"> </w:t>
            </w:r>
            <w:r w:rsidRPr="00DB72DE">
              <w:rPr>
                <w:rFonts w:hint="eastAsia"/>
              </w:rPr>
              <w:t xml:space="preserve">  </w:t>
            </w:r>
            <w:r w:rsidRPr="00DB72DE">
              <w:rPr>
                <w:rFonts w:hint="eastAsia"/>
              </w:rPr>
              <w:t>時</w:t>
            </w:r>
            <w:r w:rsidRPr="00DB72DE">
              <w:t xml:space="preserve"> </w:t>
            </w:r>
            <w:r w:rsidRPr="00DB72DE">
              <w:rPr>
                <w:rFonts w:hint="eastAsia"/>
              </w:rPr>
              <w:t xml:space="preserve"> </w:t>
            </w:r>
            <w:r w:rsidR="00743646">
              <w:rPr>
                <w:rFonts w:hint="eastAsia"/>
              </w:rPr>
              <w:t>00</w:t>
            </w:r>
            <w:r w:rsidRPr="00DB72DE">
              <w:rPr>
                <w:rFonts w:hint="eastAsia"/>
              </w:rPr>
              <w:t xml:space="preserve"> </w:t>
            </w:r>
            <w:r w:rsidRPr="00DB72DE">
              <w:rPr>
                <w:rFonts w:hint="eastAsia"/>
              </w:rPr>
              <w:t>分至</w:t>
            </w:r>
            <w:r w:rsidRPr="00DB72DE">
              <w:t xml:space="preserve">  </w:t>
            </w:r>
            <w:r w:rsidR="00743646">
              <w:rPr>
                <w:rFonts w:hint="eastAsia"/>
              </w:rPr>
              <w:t>15</w:t>
            </w:r>
            <w:r w:rsidRPr="00DB72DE">
              <w:t xml:space="preserve"> </w:t>
            </w:r>
            <w:r w:rsidRPr="00DB72DE">
              <w:rPr>
                <w:rFonts w:hint="eastAsia"/>
              </w:rPr>
              <w:t>時</w:t>
            </w:r>
            <w:r w:rsidRPr="00DB72DE">
              <w:t xml:space="preserve"> </w:t>
            </w:r>
            <w:r w:rsidR="00743646">
              <w:rPr>
                <w:rFonts w:hint="eastAsia"/>
              </w:rPr>
              <w:t>00</w:t>
            </w:r>
            <w:r w:rsidRPr="00DB72DE">
              <w:t xml:space="preserve">  </w:t>
            </w:r>
            <w:r w:rsidRPr="00DB72DE">
              <w:rPr>
                <w:rFonts w:hint="eastAsia"/>
              </w:rPr>
              <w:t>分</w:t>
            </w:r>
          </w:p>
          <w:p w:rsidR="00743646" w:rsidRPr="00743646" w:rsidRDefault="00743646" w:rsidP="00DB72DE">
            <w:r>
              <w:rPr>
                <w:rFonts w:hint="eastAsia"/>
              </w:rPr>
              <w:t>104</w:t>
            </w:r>
            <w:r>
              <w:rPr>
                <w:rFonts w:hint="eastAsia"/>
              </w:rPr>
              <w:t>年</w:t>
            </w:r>
            <w:r>
              <w:rPr>
                <w:rFonts w:hint="eastAsia"/>
              </w:rPr>
              <w:t>9</w:t>
            </w:r>
            <w:r>
              <w:rPr>
                <w:rFonts w:hint="eastAsia"/>
              </w:rPr>
              <w:t>月</w:t>
            </w:r>
            <w:r>
              <w:rPr>
                <w:rFonts w:hint="eastAsia"/>
              </w:rPr>
              <w:t>22</w:t>
            </w:r>
            <w:r>
              <w:rPr>
                <w:rFonts w:hint="eastAsia"/>
              </w:rPr>
              <w:t>日</w:t>
            </w:r>
            <w:r>
              <w:rPr>
                <w:rFonts w:hint="eastAsia"/>
              </w:rPr>
              <w:t>(</w:t>
            </w:r>
            <w:r>
              <w:rPr>
                <w:rFonts w:hint="eastAsia"/>
              </w:rPr>
              <w:t>星期二</w:t>
            </w:r>
            <w:r>
              <w:rPr>
                <w:rFonts w:hint="eastAsia"/>
              </w:rPr>
              <w:t>) 19</w:t>
            </w:r>
            <w:r>
              <w:rPr>
                <w:rFonts w:hint="eastAsia"/>
              </w:rPr>
              <w:t>時</w:t>
            </w:r>
            <w:r>
              <w:rPr>
                <w:rFonts w:hint="eastAsia"/>
              </w:rPr>
              <w:t>50</w:t>
            </w:r>
            <w:r>
              <w:rPr>
                <w:rFonts w:hint="eastAsia"/>
              </w:rPr>
              <w:t>分至</w:t>
            </w:r>
            <w:r>
              <w:rPr>
                <w:rFonts w:hint="eastAsia"/>
              </w:rPr>
              <w:t>21</w:t>
            </w:r>
            <w:r>
              <w:rPr>
                <w:rFonts w:hint="eastAsia"/>
              </w:rPr>
              <w:t>時</w:t>
            </w:r>
            <w:r>
              <w:rPr>
                <w:rFonts w:hint="eastAsia"/>
              </w:rPr>
              <w:t>00</w:t>
            </w:r>
            <w:r>
              <w:rPr>
                <w:rFonts w:hint="eastAsia"/>
              </w:rPr>
              <w:t>分</w:t>
            </w:r>
          </w:p>
          <w:p w:rsidR="00DB72DE" w:rsidRPr="00DB72DE" w:rsidRDefault="00DB72DE" w:rsidP="00DB72DE"/>
        </w:tc>
      </w:tr>
      <w:tr w:rsidR="00DB72DE" w:rsidRPr="00DB72DE" w:rsidTr="00BB56EC">
        <w:trPr>
          <w:trHeight w:hRule="exact" w:val="944"/>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B72DE" w:rsidRDefault="00DB72DE" w:rsidP="00DB72DE">
            <w:r w:rsidRPr="00DB72DE">
              <w:rPr>
                <w:rFonts w:hint="eastAsia"/>
              </w:rPr>
              <w:t>實地學習學校及單位</w:t>
            </w:r>
            <w:r w:rsidRPr="00DB72DE">
              <w:t>(</w:t>
            </w:r>
            <w:r w:rsidRPr="00DB72DE">
              <w:rPr>
                <w:rFonts w:hint="eastAsia"/>
              </w:rPr>
              <w:t>班級</w:t>
            </w:r>
            <w:r w:rsidRPr="00DB72DE">
              <w:t>)</w:t>
            </w:r>
            <w:r w:rsidRPr="00DB72DE">
              <w:rPr>
                <w:rFonts w:hint="eastAsia"/>
              </w:rPr>
              <w:t>：</w:t>
            </w:r>
            <w:r w:rsidRPr="00DB72DE">
              <w:t xml:space="preserve">    </w:t>
            </w:r>
            <w:r w:rsidR="00743646">
              <w:rPr>
                <w:rFonts w:hint="eastAsia"/>
              </w:rPr>
              <w:t>東大附中</w:t>
            </w:r>
            <w:r w:rsidRPr="00DB72DE">
              <w:t xml:space="preserve">               </w:t>
            </w:r>
            <w:r w:rsidRPr="00DB72DE">
              <w:rPr>
                <w:rFonts w:hint="eastAsia"/>
              </w:rPr>
              <w:t xml:space="preserve">                    </w:t>
            </w:r>
            <w:r w:rsidRPr="00DB72DE">
              <w:rPr>
                <w:rFonts w:hint="eastAsia"/>
              </w:rPr>
              <w:t>學校</w:t>
            </w:r>
          </w:p>
          <w:p w:rsidR="00743646" w:rsidRPr="00DB72DE" w:rsidRDefault="00743646" w:rsidP="00DB72DE">
            <w:r>
              <w:rPr>
                <w:rFonts w:hint="eastAsia"/>
              </w:rPr>
              <w:t xml:space="preserve">                             </w:t>
            </w:r>
            <w:r>
              <w:rPr>
                <w:rFonts w:hint="eastAsia"/>
              </w:rPr>
              <w:t>清水高中</w:t>
            </w:r>
          </w:p>
        </w:tc>
      </w:tr>
      <w:tr w:rsidR="00DB72DE" w:rsidRPr="00DB72DE" w:rsidTr="00BB56EC">
        <w:trPr>
          <w:trHeight w:hRule="exact" w:val="973"/>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實地學習項目：</w:t>
            </w:r>
            <w:r w:rsidRPr="00DB72DE">
              <w:rPr>
                <w:rFonts w:hint="eastAsia"/>
              </w:rPr>
              <w:t xml:space="preserve"> </w:t>
            </w:r>
            <w:r w:rsidR="00743646">
              <w:rPr>
                <w:rFonts w:hint="eastAsia"/>
              </w:rPr>
              <w:t>V</w:t>
            </w:r>
            <w:r w:rsidRPr="00DB72DE">
              <w:rPr>
                <w:rFonts w:hint="eastAsia"/>
              </w:rPr>
              <w:t>訪談中學教師</w:t>
            </w:r>
            <w:r w:rsidRPr="00DB72DE">
              <w:rPr>
                <w:rFonts w:hint="eastAsia"/>
              </w:rPr>
              <w:t xml:space="preserve">  </w:t>
            </w:r>
            <w:r w:rsidRPr="00DB72DE">
              <w:rPr>
                <w:rFonts w:hint="eastAsia"/>
              </w:rPr>
              <w:t>□訪談中學學生</w:t>
            </w:r>
            <w:r w:rsidRPr="00DB72DE">
              <w:rPr>
                <w:rFonts w:hint="eastAsia"/>
              </w:rPr>
              <w:t xml:space="preserve">  </w:t>
            </w:r>
            <w:r w:rsidR="00743646">
              <w:rPr>
                <w:rFonts w:hint="eastAsia"/>
              </w:rPr>
              <w:t>V</w:t>
            </w:r>
            <w:r w:rsidRPr="00DB72DE">
              <w:rPr>
                <w:rFonts w:hint="eastAsia"/>
              </w:rPr>
              <w:t>課室觀察</w:t>
            </w:r>
            <w:r w:rsidRPr="00DB72DE">
              <w:rPr>
                <w:rFonts w:hint="eastAsia"/>
              </w:rPr>
              <w:t xml:space="preserve">  </w:t>
            </w:r>
            <w:r w:rsidRPr="00DB72DE">
              <w:rPr>
                <w:rFonts w:hint="eastAsia"/>
              </w:rPr>
              <w:t>□補救教學</w:t>
            </w:r>
            <w:r w:rsidRPr="00DB72DE">
              <w:t>(</w:t>
            </w:r>
            <w:r w:rsidRPr="00DB72DE">
              <w:rPr>
                <w:rFonts w:hint="eastAsia"/>
              </w:rPr>
              <w:t>課業輔導</w:t>
            </w:r>
            <w:r w:rsidRPr="00DB72DE">
              <w:t>)</w:t>
            </w:r>
          </w:p>
          <w:p w:rsidR="00DB72DE" w:rsidRPr="00DB72DE" w:rsidRDefault="00DB72DE" w:rsidP="00DB72DE">
            <w:r w:rsidRPr="00DB72DE">
              <w:rPr>
                <w:rFonts w:hint="eastAsia"/>
              </w:rPr>
              <w:t>□其他：</w:t>
            </w:r>
          </w:p>
        </w:tc>
      </w:tr>
      <w:tr w:rsidR="00DB72DE" w:rsidRPr="00DB72DE" w:rsidTr="00BB56EC">
        <w:trPr>
          <w:trHeight w:hRule="exact" w:val="1164"/>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準備活動：</w:t>
            </w:r>
            <w:r w:rsidR="00743646">
              <w:rPr>
                <w:rFonts w:hint="eastAsia"/>
              </w:rPr>
              <w:t>V</w:t>
            </w:r>
            <w:r w:rsidRPr="00DB72DE">
              <w:rPr>
                <w:rFonts w:hint="eastAsia"/>
              </w:rPr>
              <w:t>拜會機構相關人員</w:t>
            </w:r>
            <w:r w:rsidRPr="00DB72DE">
              <w:rPr>
                <w:rFonts w:hint="eastAsia"/>
              </w:rPr>
              <w:t xml:space="preserve">  </w:t>
            </w:r>
            <w:r w:rsidR="00743646">
              <w:rPr>
                <w:rFonts w:hint="eastAsia"/>
              </w:rPr>
              <w:t>V</w:t>
            </w:r>
            <w:r w:rsidRPr="00DB72DE">
              <w:rPr>
                <w:rFonts w:hint="eastAsia"/>
              </w:rPr>
              <w:t>場地探查</w:t>
            </w:r>
            <w:r w:rsidRPr="00DB72DE">
              <w:rPr>
                <w:rFonts w:hint="eastAsia"/>
              </w:rPr>
              <w:t xml:space="preserve"> </w:t>
            </w:r>
            <w:r w:rsidR="00743646">
              <w:rPr>
                <w:rFonts w:hint="eastAsia"/>
              </w:rPr>
              <w:t xml:space="preserve"> V</w:t>
            </w:r>
            <w:r w:rsidRPr="00DB72DE">
              <w:rPr>
                <w:rFonts w:hint="eastAsia"/>
              </w:rPr>
              <w:t>訪談大綱準備</w:t>
            </w:r>
            <w:r w:rsidRPr="00DB72DE">
              <w:rPr>
                <w:rFonts w:hint="eastAsia"/>
              </w:rPr>
              <w:t xml:space="preserve">  </w:t>
            </w:r>
            <w:r w:rsidRPr="00DB72DE">
              <w:rPr>
                <w:rFonts w:hint="eastAsia"/>
              </w:rPr>
              <w:t>□教案</w:t>
            </w:r>
            <w:r w:rsidRPr="00DB72DE">
              <w:t>/</w:t>
            </w:r>
            <w:r w:rsidRPr="00DB72DE">
              <w:rPr>
                <w:rFonts w:hint="eastAsia"/>
              </w:rPr>
              <w:t>教材準備</w:t>
            </w:r>
          </w:p>
          <w:p w:rsidR="00DB72DE" w:rsidRPr="00DB72DE" w:rsidRDefault="00DB72DE" w:rsidP="00DB72DE">
            <w:r w:rsidRPr="00DB72DE">
              <w:rPr>
                <w:rFonts w:hint="eastAsia"/>
              </w:rPr>
              <w:t>□其他：</w:t>
            </w:r>
          </w:p>
        </w:tc>
      </w:tr>
      <w:tr w:rsidR="00DB72DE" w:rsidRPr="00DB72DE" w:rsidTr="00BB56EC">
        <w:trPr>
          <w:trHeight w:hRule="exact" w:val="8353"/>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pPr>
              <w:rPr>
                <w:b/>
              </w:rPr>
            </w:pPr>
            <w:r w:rsidRPr="00DB72DE">
              <w:rPr>
                <w:rFonts w:hint="eastAsia"/>
                <w:b/>
              </w:rPr>
              <w:t xml:space="preserve">          </w:t>
            </w:r>
            <w:r w:rsidRPr="00DB72DE">
              <w:rPr>
                <w:rFonts w:hint="eastAsia"/>
                <w:b/>
              </w:rPr>
              <w:t>實地學習內容與心得、反思（至少</w:t>
            </w:r>
            <w:r w:rsidRPr="00DB72DE">
              <w:rPr>
                <w:rFonts w:hint="eastAsia"/>
                <w:b/>
              </w:rPr>
              <w:t>1500</w:t>
            </w:r>
            <w:r w:rsidRPr="00DB72DE">
              <w:rPr>
                <w:rFonts w:hint="eastAsia"/>
                <w:b/>
              </w:rPr>
              <w:t>字，並附上活動照片）</w:t>
            </w:r>
          </w:p>
          <w:p w:rsidR="00FE4DAF" w:rsidRDefault="00FE4DAF" w:rsidP="00FE4DAF">
            <w:r>
              <w:rPr>
                <w:rFonts w:hint="eastAsia"/>
              </w:rPr>
              <w:t>透過實地學習中的訪談教師讓我們更加了解現今的教育環境，補足我們實際教學經驗不足的弱勢。</w:t>
            </w:r>
          </w:p>
          <w:p w:rsidR="00FE4DAF" w:rsidRDefault="00FE4DAF" w:rsidP="00FE4DAF">
            <w:r>
              <w:rPr>
                <w:rFonts w:hint="eastAsia"/>
              </w:rPr>
              <w:t>這次實地學習我訪談在東大附中任教歷史科目的陳正庭老師。正庭老師在博士班時修習師培課程，當時他對於成為一位老師並沒有很大的興趣。在高中時就對歷史科有很大的熱忱，一路到博士班畢業都在研究歷史的科目。在聽老師分享自己的求學過程中，我發現他對於歷史有一定的情感，並且具備一些當老師的特質，他在高中時就樂於和他人分享自己在歷史讀本中所吸收到的史料，而在成為老師的其中一個動機中也是想和學生分享，認為自己所學是如此的豐富，而歷史也是一個有趣又值得傳承的知識，如果可以和學生分享這些知識是一件令人開心而滿足的事</w:t>
            </w:r>
            <w:r w:rsidR="003547A0">
              <w:rPr>
                <w:rFonts w:hint="eastAsia"/>
              </w:rPr>
              <w:t>，我認為成為老師很大的重點就在於老師願意和學生分享，那種擁有熱情的心是老師所必備的</w:t>
            </w:r>
            <w:r>
              <w:rPr>
                <w:rFonts w:hint="eastAsia"/>
              </w:rPr>
              <w:t>。這也影響到他的教學方式，他和學生的互動性高，在課堂中他以歷史故事來向學生敘述歷史的發展，學生也會勇於發言，互相討論在課本以外所獲取的歷史資訊，所以把原本較沉悶的歷史課轉變為學生有興趣的話題，讓課堂不一樣</w:t>
            </w:r>
            <w:r w:rsidR="003547A0">
              <w:rPr>
                <w:rFonts w:hint="eastAsia"/>
              </w:rPr>
              <w:t>，豐富了教室的環境和拉筋了老師和學生的距離</w:t>
            </w:r>
            <w:r>
              <w:rPr>
                <w:rFonts w:hint="eastAsia"/>
              </w:rPr>
              <w:t>。在實習的過程中他發現在師培中心所學習到的知識是十分豐富的，不過在對於實際的教學現場中所面臨到的班上狀況又有很大的不同。在前面有提到說一開始他並沒有很確定要擔任一位教師，但在實習的期間他開始慢慢發現自己對於擔任老師有蠻大的興趣，他在真正任教</w:t>
            </w:r>
            <w:r w:rsidR="003547A0">
              <w:rPr>
                <w:rFonts w:hint="eastAsia"/>
              </w:rPr>
              <w:t>和</w:t>
            </w:r>
            <w:r>
              <w:rPr>
                <w:rFonts w:hint="eastAsia"/>
              </w:rPr>
              <w:t>授課中發現透過實際的經驗才能逐漸磨練自己的教法，因為在修教程的過程雖然有許多知識上的吸收但學用還是有些許出入，所以經驗的累積是必須的。在教程的課程中他印象最深刻的是教程中的老師用溝通和引導的方式來教授學生，而專門科目中歷史科是以史料研究論文為主，師培課程則是較為廣泛的對教育層面做研究。我和老師討論到教育的目的，認為老師需要教化人心，學生的本分則須認真盡責，每個人生中都有不同的階段，在所屬的階段就做該做的事，每個階段都有不同的目標，而訂下目標即需努力。正庭老師說對他的學生來說他就像孩子王，和學生十分親近，成為老師之後的我也期許自己是和學生有良好關係的腳色。</w:t>
            </w:r>
          </w:p>
          <w:p w:rsidR="00DB72DE" w:rsidRPr="00FE4DAF" w:rsidRDefault="00FE4DAF" w:rsidP="00FE4DAF">
            <w:r>
              <w:rPr>
                <w:rFonts w:hint="eastAsia"/>
              </w:rPr>
              <w:t>本次訪談清水高中任教數學科目的勝民老師，在訪談過程中發現師資培育的辦法在老師的年代與</w:t>
            </w:r>
          </w:p>
        </w:tc>
      </w:tr>
      <w:tr w:rsidR="00FE4DAF" w:rsidRPr="00DB72DE" w:rsidTr="00BB56EC">
        <w:trPr>
          <w:trHeight w:hRule="exact" w:val="13692"/>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FE4DAF" w:rsidRDefault="00FE4DAF" w:rsidP="00FE4DAF">
            <w:r w:rsidRPr="00FE4DAF">
              <w:rPr>
                <w:rFonts w:hint="eastAsia"/>
              </w:rPr>
              <w:lastRenderedPageBreak/>
              <w:t>我們的年代有蠻大的差異，老師是在擔任補習班助理的過程應徵上私立高中的數學老師，在擔任數學老師六年之後才到彰師大就讀師資培育的課程，所以在擔任教師之前並沒有太多的心理調適期</w:t>
            </w:r>
            <w:r w:rsidR="003547A0">
              <w:rPr>
                <w:rFonts w:hint="eastAsia"/>
              </w:rPr>
              <w:t>，因為往往現今大多數的老師都是經過一層層的培養出想成為老師的特質和心理</w:t>
            </w:r>
            <w:r w:rsidRPr="00FE4DAF">
              <w:rPr>
                <w:rFonts w:hint="eastAsia"/>
              </w:rPr>
              <w:t>。在和老師談論到以前的教師體制是屬於較封閉的，傳統體制下所培育出的老師都是到公立學校教書，導致私立學校有招收不到老師的情況，就有試用教師的制度，而老師一開始就是屬於試用教師的部分。雖然說他並沒有經歷過實習的階段，但已有實際的教學經驗。而對於在修習師培的過程中他印象最為深刻的便是因為他是先有實際的經驗再去修習師培，教授在上到理論的過程中有些是可以與實際經驗相呼應，不過有些理論和實務也是會有所出入</w:t>
            </w:r>
            <w:r w:rsidR="00FD1E61">
              <w:rPr>
                <w:rFonts w:hint="eastAsia"/>
              </w:rPr>
              <w:t>，所以雖然說理論是因為經過學者研究而統整出的，但因為每個學生還有學校的狀況不同，所以還是需要藉由經驗來慢慢找出最適當的方式</w:t>
            </w:r>
            <w:r w:rsidRPr="00FE4DAF">
              <w:rPr>
                <w:rFonts w:hint="eastAsia"/>
              </w:rPr>
              <w:t>。而老師對於將來想當老師的師培生有些許的建議就在於，現今的社會和體制不同，在進入老師這個職業前需要有一定的心理建設，不若當初他們入門容易，隨著時代變化他們是漸進式的調適與修正，我們這代則須一進入就必須適應，沒有時間再去磨合。如果有前輩帶領的話是再好不過，向前輩學習從中得到不同的帶班方式和技巧，但不論是多麼出色的代班技巧，都需要融入自己的風格而非一味模仿，要找到最適合自己和學生的帶班方式。我明白每位老師都對於學生有一定的期待，</w:t>
            </w:r>
            <w:r w:rsidR="005B2115">
              <w:rPr>
                <w:rFonts w:hint="eastAsia"/>
              </w:rPr>
              <w:t>勝民老師對於</w:t>
            </w:r>
            <w:r w:rsidRPr="00FE4DAF">
              <w:rPr>
                <w:rFonts w:hint="eastAsia"/>
              </w:rPr>
              <w:t>學生</w:t>
            </w:r>
            <w:r w:rsidR="005B2115">
              <w:rPr>
                <w:rFonts w:hint="eastAsia"/>
              </w:rPr>
              <w:t>的期待在於</w:t>
            </w:r>
            <w:r w:rsidRPr="00FE4DAF">
              <w:rPr>
                <w:rFonts w:hint="eastAsia"/>
              </w:rPr>
              <w:t>需要有離開學校的學習環境後還要有繼續學習新事物的動機和能力。</w:t>
            </w:r>
            <w:r w:rsidR="005B2115">
              <w:rPr>
                <w:rFonts w:hint="eastAsia"/>
              </w:rPr>
              <w:t>他認為</w:t>
            </w:r>
            <w:r w:rsidRPr="00FE4DAF">
              <w:rPr>
                <w:rFonts w:hint="eastAsia"/>
              </w:rPr>
              <w:t>學生無特定的本分，而是需要有多元化能力和思考，並開發出自己的專長去探索，一定要有自己的想法</w:t>
            </w:r>
            <w:r w:rsidR="005B2115">
              <w:rPr>
                <w:rFonts w:hint="eastAsia"/>
              </w:rPr>
              <w:t>，我覺得對於現今的社會學生不再只是像早期的學生，要求成績好就可以，而是還要有多面向的接觸，去尋找屬於自己的方向</w:t>
            </w:r>
            <w:r w:rsidRPr="00FE4DAF">
              <w:rPr>
                <w:rFonts w:hint="eastAsia"/>
              </w:rPr>
              <w:t>。在訪談的過程中有詢問勝民老師關於他的帶班風格是屬於較開明式的方法，傾向於用溝通的技巧和學生做互動，親近學生。但當學生的行為有不適當時，也會有所懲罰，不過不是以明示的處罰方式，例如以請學生到辦公室喝茶和學生聊天，或是請學生靜坐沉思等，不過在做懲罰時都需先告知學生原因和理由，進一步請學生加以反省。而當學生的行為是值得受肯定的老師也會給予適時的獎勵，例如請學生吃東西作為獎賞。老師說他和學生的關係亦師亦友，而對於家長而言老師必須擔任好端正學生行為的幫手。</w:t>
            </w:r>
          </w:p>
          <w:p w:rsidR="005B2115" w:rsidRPr="00FE4DAF" w:rsidRDefault="005B2115" w:rsidP="00FE4DAF">
            <w:pPr>
              <w:rPr>
                <w:rFonts w:hint="eastAsia"/>
              </w:rPr>
            </w:pPr>
            <w:r>
              <w:rPr>
                <w:rFonts w:hint="eastAsia"/>
              </w:rPr>
              <w:t>在觀課的過程中，看見</w:t>
            </w:r>
            <w:r w:rsidR="004677B1">
              <w:rPr>
                <w:rFonts w:hint="eastAsia"/>
              </w:rPr>
              <w:t>正庭老師與學生的互動，十分的親近，學生的表現看得出來是喜歡上正庭老師的課，老師也會適時的問學生問題，不僅僅侷限在課業上，這樣可以引起學生對於課堂的專注力，也可以試圖的引起學生學習的動機。</w:t>
            </w:r>
          </w:p>
          <w:p w:rsidR="00FE4DAF" w:rsidRDefault="00FE4DAF" w:rsidP="00FE4DAF">
            <w:r w:rsidRPr="00FE4DAF">
              <w:rPr>
                <w:rFonts w:hint="eastAsia"/>
              </w:rPr>
              <w:t>在與兩位老師訪談過後更加明白每位老師都有自己成為教師的初衷。將所學傳授給他人，樂於分享自己所擁有的知識。在修習師培的一路上一步步都有所收穫</w:t>
            </w:r>
            <w:r w:rsidR="009F1A6C">
              <w:rPr>
                <w:rFonts w:hint="eastAsia"/>
              </w:rPr>
              <w:t>，透過實際的接觸，去加以將可堂上的經驗作結合，並且加以融入，讓我們可以更加的將理論運用在實務上，加深了我們對於課堂上所學知識的印象</w:t>
            </w:r>
            <w:r w:rsidRPr="00FE4DAF">
              <w:rPr>
                <w:rFonts w:hint="eastAsia"/>
              </w:rPr>
              <w:t>。在未來我期許自己能夠成為位學生指引方向的老師，帶領他們尋找處於他們學生階段的目標，並建立屬於自己的帶班方式，因為我的實際經驗還有所不足，不過經由一次次的訪談和觀課，我會逐漸增加自己的實力，去面對以後的路。</w:t>
            </w:r>
          </w:p>
          <w:p w:rsidR="00BB56EC" w:rsidRPr="00DB72DE" w:rsidRDefault="00BB56EC" w:rsidP="00FE4DAF">
            <w:pPr>
              <w:rPr>
                <w:b/>
              </w:rPr>
            </w:pPr>
          </w:p>
        </w:tc>
      </w:tr>
      <w:tr w:rsidR="00FE4DAF" w:rsidRPr="00DB72DE" w:rsidTr="00FD1E61">
        <w:trPr>
          <w:trHeight w:hRule="exact" w:val="15036"/>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FE4DAF" w:rsidRDefault="005B2115" w:rsidP="00DB72DE">
            <w:pPr>
              <w:rPr>
                <w:b/>
              </w:rPr>
            </w:pPr>
            <w:r>
              <w:rPr>
                <w:rFonts w:hint="eastAsia"/>
                <w:b/>
                <w:noProof/>
              </w:rPr>
              <w:lastRenderedPageBreak/>
              <w:drawing>
                <wp:inline distT="0" distB="0" distL="0" distR="0" wp14:anchorId="57CF8AB7" wp14:editId="50096CD1">
                  <wp:extent cx="3333750" cy="1885530"/>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53103_843653149064560_52419480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7294" cy="1904502"/>
                          </a:xfrm>
                          <a:prstGeom prst="rect">
                            <a:avLst/>
                          </a:prstGeom>
                        </pic:spPr>
                      </pic:pic>
                    </a:graphicData>
                  </a:graphic>
                </wp:inline>
              </w:drawing>
            </w:r>
            <w:r>
              <w:rPr>
                <w:rFonts w:hint="eastAsia"/>
                <w:b/>
              </w:rPr>
              <w:t>與正庭老師的訪談照片</w:t>
            </w:r>
          </w:p>
          <w:p w:rsidR="00BB56EC" w:rsidRDefault="005B2115" w:rsidP="00DB72DE">
            <w:pPr>
              <w:rPr>
                <w:b/>
              </w:rPr>
            </w:pPr>
            <w:r>
              <w:rPr>
                <w:b/>
                <w:noProof/>
              </w:rPr>
              <w:drawing>
                <wp:inline distT="0" distB="0" distL="0" distR="0" wp14:anchorId="26E43FCD" wp14:editId="1D7052FF">
                  <wp:extent cx="3147832" cy="17805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71721_843653342397874_1593600287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1511" cy="1793934"/>
                          </a:xfrm>
                          <a:prstGeom prst="rect">
                            <a:avLst/>
                          </a:prstGeom>
                        </pic:spPr>
                      </pic:pic>
                    </a:graphicData>
                  </a:graphic>
                </wp:inline>
              </w:drawing>
            </w:r>
            <w:r>
              <w:rPr>
                <w:rFonts w:hint="eastAsia"/>
                <w:b/>
              </w:rPr>
              <w:t>觀課</w:t>
            </w:r>
          </w:p>
          <w:p w:rsidR="00BB56EC" w:rsidRDefault="005B2115" w:rsidP="00DB72DE">
            <w:pPr>
              <w:rPr>
                <w:b/>
              </w:rPr>
            </w:pPr>
            <w:r>
              <w:rPr>
                <w:b/>
                <w:noProof/>
              </w:rPr>
              <w:drawing>
                <wp:inline distT="0" distB="0" distL="0" distR="0" wp14:anchorId="5740B74D" wp14:editId="68C4F80F">
                  <wp:extent cx="3138006" cy="1774825"/>
                  <wp:effectExtent l="0" t="0" r="571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84045_843653325731209_85873427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8862" cy="1797933"/>
                          </a:xfrm>
                          <a:prstGeom prst="rect">
                            <a:avLst/>
                          </a:prstGeom>
                        </pic:spPr>
                      </pic:pic>
                    </a:graphicData>
                  </a:graphic>
                </wp:inline>
              </w:drawing>
            </w:r>
            <w:r>
              <w:rPr>
                <w:rFonts w:hint="eastAsia"/>
                <w:b/>
              </w:rPr>
              <w:t>觀課</w:t>
            </w:r>
          </w:p>
          <w:p w:rsidR="00BB56EC" w:rsidRDefault="005B2115" w:rsidP="00DB72DE">
            <w:pPr>
              <w:rPr>
                <w:b/>
              </w:rPr>
            </w:pPr>
            <w:r>
              <w:rPr>
                <w:b/>
                <w:noProof/>
              </w:rPr>
              <mc:AlternateContent>
                <mc:Choice Requires="wps">
                  <w:drawing>
                    <wp:anchor distT="0" distB="0" distL="114300" distR="114300" simplePos="0" relativeHeight="251659264" behindDoc="0" locked="0" layoutInCell="1" allowOverlap="1" wp14:anchorId="5543DC38" wp14:editId="2764442F">
                      <wp:simplePos x="0" y="0"/>
                      <wp:positionH relativeFrom="column">
                        <wp:posOffset>2305685</wp:posOffset>
                      </wp:positionH>
                      <wp:positionV relativeFrom="paragraph">
                        <wp:posOffset>2908300</wp:posOffset>
                      </wp:positionV>
                      <wp:extent cx="1771650" cy="314325"/>
                      <wp:effectExtent l="0" t="0" r="0" b="9525"/>
                      <wp:wrapNone/>
                      <wp:docPr id="5" name="文字方塊 5"/>
                      <wp:cNvGraphicFramePr/>
                      <a:graphic xmlns:a="http://schemas.openxmlformats.org/drawingml/2006/main">
                        <a:graphicData uri="http://schemas.microsoft.com/office/word/2010/wordprocessingShape">
                          <wps:wsp>
                            <wps:cNvSpPr txBox="1"/>
                            <wps:spPr>
                              <a:xfrm>
                                <a:off x="0" y="0"/>
                                <a:ext cx="1771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115" w:rsidRPr="005B2115" w:rsidRDefault="005B2115">
                                  <w:pPr>
                                    <w:rPr>
                                      <w:b/>
                                    </w:rPr>
                                  </w:pPr>
                                  <w:r w:rsidRPr="005B2115">
                                    <w:rPr>
                                      <w:rFonts w:hint="eastAsia"/>
                                      <w:b/>
                                    </w:rPr>
                                    <w:t>與勝民老師的訪談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3DC38" id="_x0000_t202" coordsize="21600,21600" o:spt="202" path="m,l,21600r21600,l21600,xe">
                      <v:stroke joinstyle="miter"/>
                      <v:path gradientshapeok="t" o:connecttype="rect"/>
                    </v:shapetype>
                    <v:shape id="文字方塊 5" o:spid="_x0000_s1026" type="#_x0000_t202" style="position:absolute;margin-left:181.55pt;margin-top:229pt;width:13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" fillcolor="white [3201]" stroked="f" strokeweight=".5pt">
                      <v:textbox>
                        <w:txbxContent>
                          <w:p w:rsidR="005B2115" w:rsidRPr="005B2115" w:rsidRDefault="005B2115">
                            <w:pPr>
                              <w:rPr>
                                <w:b/>
                              </w:rPr>
                            </w:pPr>
                            <w:r w:rsidRPr="005B2115">
                              <w:rPr>
                                <w:rFonts w:hint="eastAsia"/>
                                <w:b/>
                              </w:rPr>
                              <w:t>與勝民老師的訪談</w:t>
                            </w:r>
                          </w:p>
                        </w:txbxContent>
                      </v:textbox>
                    </v:shape>
                  </w:pict>
                </mc:Fallback>
              </mc:AlternateContent>
            </w:r>
            <w:r>
              <w:rPr>
                <w:b/>
                <w:noProof/>
              </w:rPr>
              <w:drawing>
                <wp:inline distT="0" distB="0" distL="0" distR="0" wp14:anchorId="2FE84A48" wp14:editId="7D767A27">
                  <wp:extent cx="2235446" cy="395241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84006_843653142397894_437192352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5446" cy="3952418"/>
                          </a:xfrm>
                          <a:prstGeom prst="rect">
                            <a:avLst/>
                          </a:prstGeom>
                        </pic:spPr>
                      </pic:pic>
                    </a:graphicData>
                  </a:graphic>
                </wp:inline>
              </w:drawing>
            </w:r>
            <w:bookmarkStart w:id="0" w:name="_GoBack"/>
            <w:bookmarkEnd w:id="0"/>
          </w:p>
          <w:p w:rsidR="00BB56EC" w:rsidRDefault="00BB56EC" w:rsidP="00DB72DE">
            <w:pPr>
              <w:rPr>
                <w:rFonts w:hint="eastAsia"/>
                <w:b/>
              </w:rPr>
            </w:pPr>
          </w:p>
          <w:p w:rsidR="00BB56EC" w:rsidRDefault="00BB56EC" w:rsidP="00DB72DE">
            <w:pPr>
              <w:rPr>
                <w:b/>
              </w:rPr>
            </w:pPr>
          </w:p>
          <w:p w:rsidR="00FD1E61" w:rsidRDefault="00FD1E61" w:rsidP="00DB72DE">
            <w:pPr>
              <w:rPr>
                <w:b/>
              </w:rPr>
            </w:pPr>
          </w:p>
          <w:p w:rsidR="00FD1E61" w:rsidRDefault="00FD1E61" w:rsidP="00DB72DE">
            <w:pPr>
              <w:rPr>
                <w:b/>
              </w:rPr>
            </w:pPr>
          </w:p>
          <w:p w:rsidR="00FD1E61" w:rsidRDefault="00FD1E61" w:rsidP="00DB72DE">
            <w:pPr>
              <w:rPr>
                <w:rFonts w:hint="eastAsia"/>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Pr="00DB72DE" w:rsidRDefault="00FD1E61" w:rsidP="00DB72DE">
            <w:pPr>
              <w:rPr>
                <w:rFonts w:hint="eastAsia"/>
                <w:b/>
              </w:rPr>
            </w:pPr>
          </w:p>
        </w:tc>
      </w:tr>
      <w:tr w:rsidR="00DB72DE" w:rsidRPr="00DB72DE" w:rsidTr="004677B1">
        <w:trPr>
          <w:trHeight w:hRule="exact" w:val="430"/>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lastRenderedPageBreak/>
              <w:br w:type="page"/>
            </w:r>
            <w:r w:rsidRPr="00DB72DE">
              <w:br w:type="page"/>
            </w:r>
            <w:r w:rsidRPr="00DB72DE">
              <w:rPr>
                <w:rFonts w:hint="eastAsia"/>
              </w:rPr>
              <w:t>實地學習項目</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時數</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審核結果</w:t>
            </w:r>
          </w:p>
        </w:tc>
        <w:tc>
          <w:tcPr>
            <w:tcW w:w="1078" w:type="dxa"/>
            <w:tcBorders>
              <w:top w:val="single" w:sz="4" w:space="0" w:color="000000"/>
              <w:left w:val="single" w:sz="4" w:space="0" w:color="auto"/>
              <w:bottom w:val="single" w:sz="4" w:space="0" w:color="000000"/>
              <w:right w:val="single" w:sz="4" w:space="0" w:color="000000"/>
            </w:tcBorders>
            <w:shd w:val="clear" w:color="auto" w:fill="FFFFFF"/>
          </w:tcPr>
          <w:p w:rsidR="00DB72DE" w:rsidRPr="00DB72DE" w:rsidRDefault="00DB72DE" w:rsidP="00DB72DE">
            <w:r w:rsidRPr="00DB72DE">
              <w:rPr>
                <w:rFonts w:hint="eastAsia"/>
              </w:rPr>
              <w:t>總時數</w:t>
            </w:r>
          </w:p>
        </w:tc>
      </w:tr>
      <w:tr w:rsidR="00DB72DE" w:rsidRPr="00DB72DE" w:rsidTr="004677B1">
        <w:trPr>
          <w:trHeight w:hRule="exact" w:val="418"/>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訪談中學教師</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p>
        </w:tc>
        <w:tc>
          <w:tcPr>
            <w:tcW w:w="1078" w:type="dxa"/>
            <w:vMerge w:val="restart"/>
            <w:tcBorders>
              <w:top w:val="single" w:sz="4" w:space="0" w:color="000000"/>
              <w:left w:val="single" w:sz="4" w:space="0" w:color="auto"/>
              <w:right w:val="single" w:sz="4" w:space="0" w:color="000000"/>
            </w:tcBorders>
            <w:shd w:val="clear" w:color="auto" w:fill="FFFFFF"/>
          </w:tcPr>
          <w:p w:rsidR="00DB72DE" w:rsidRPr="00DB72DE" w:rsidRDefault="00DB72DE" w:rsidP="00DB72DE"/>
        </w:tc>
      </w:tr>
      <w:tr w:rsidR="00DB72DE" w:rsidRPr="00DB72DE" w:rsidTr="004677B1">
        <w:trPr>
          <w:trHeight w:hRule="exact" w:val="419"/>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訪談中學生</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r w:rsidRPr="00DB72DE">
              <w:rPr>
                <w:rFonts w:hint="eastAsia"/>
              </w:rPr>
              <w:t xml:space="preserve">      </w:t>
            </w:r>
            <w:r w:rsidRPr="00DB72DE">
              <w:t xml:space="preserve"> )</w:t>
            </w:r>
          </w:p>
        </w:tc>
        <w:tc>
          <w:tcPr>
            <w:tcW w:w="1078" w:type="dxa"/>
            <w:vMerge/>
            <w:tcBorders>
              <w:left w:val="single" w:sz="4" w:space="0" w:color="auto"/>
              <w:right w:val="single" w:sz="4" w:space="0" w:color="000000"/>
            </w:tcBorders>
            <w:shd w:val="clear" w:color="auto" w:fill="FFFFFF"/>
          </w:tcPr>
          <w:p w:rsidR="00DB72DE" w:rsidRPr="00DB72DE" w:rsidRDefault="00DB72DE" w:rsidP="00DB72DE"/>
        </w:tc>
      </w:tr>
      <w:tr w:rsidR="00DB72DE" w:rsidRPr="00DB72DE" w:rsidTr="004677B1">
        <w:trPr>
          <w:trHeight w:hRule="exact" w:val="419"/>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課室觀察</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r w:rsidRPr="00DB72DE">
              <w:rPr>
                <w:rFonts w:hint="eastAsia"/>
              </w:rPr>
              <w:t xml:space="preserve">      </w:t>
            </w:r>
            <w:r w:rsidRPr="00DB72DE">
              <w:t xml:space="preserve"> )</w:t>
            </w:r>
          </w:p>
        </w:tc>
        <w:tc>
          <w:tcPr>
            <w:tcW w:w="1078" w:type="dxa"/>
            <w:vMerge/>
            <w:tcBorders>
              <w:left w:val="single" w:sz="4" w:space="0" w:color="auto"/>
              <w:right w:val="single" w:sz="4" w:space="0" w:color="000000"/>
            </w:tcBorders>
            <w:shd w:val="clear" w:color="auto" w:fill="FFFFFF"/>
          </w:tcPr>
          <w:p w:rsidR="00DB72DE" w:rsidRPr="00DB72DE" w:rsidRDefault="00DB72DE" w:rsidP="00DB72DE"/>
        </w:tc>
      </w:tr>
      <w:tr w:rsidR="00DB72DE" w:rsidRPr="00DB72DE" w:rsidTr="004677B1">
        <w:trPr>
          <w:trHeight w:hRule="exact" w:val="418"/>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補救教學</w:t>
            </w:r>
            <w:r w:rsidRPr="00DB72DE">
              <w:t>/</w:t>
            </w:r>
            <w:r w:rsidRPr="00DB72DE">
              <w:rPr>
                <w:rFonts w:hint="eastAsia"/>
              </w:rPr>
              <w:t>課業輔導</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p>
        </w:tc>
        <w:tc>
          <w:tcPr>
            <w:tcW w:w="1078" w:type="dxa"/>
            <w:vMerge/>
            <w:tcBorders>
              <w:left w:val="single" w:sz="4" w:space="0" w:color="auto"/>
              <w:right w:val="single" w:sz="4" w:space="0" w:color="000000"/>
            </w:tcBorders>
            <w:shd w:val="clear" w:color="auto" w:fill="FFFFFF"/>
          </w:tcPr>
          <w:p w:rsidR="00DB72DE" w:rsidRPr="00DB72DE" w:rsidRDefault="00DB72DE" w:rsidP="00DB72DE"/>
        </w:tc>
      </w:tr>
      <w:tr w:rsidR="00DB72DE" w:rsidRPr="00DB72DE" w:rsidTr="004677B1">
        <w:trPr>
          <w:trHeight w:hRule="exact" w:val="419"/>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其他</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p>
        </w:tc>
        <w:tc>
          <w:tcPr>
            <w:tcW w:w="1078" w:type="dxa"/>
            <w:vMerge/>
            <w:tcBorders>
              <w:left w:val="single" w:sz="4" w:space="0" w:color="auto"/>
              <w:bottom w:val="single" w:sz="4" w:space="0" w:color="000000"/>
              <w:right w:val="single" w:sz="4" w:space="0" w:color="000000"/>
            </w:tcBorders>
            <w:shd w:val="clear" w:color="auto" w:fill="FFFFFF"/>
          </w:tcPr>
          <w:p w:rsidR="00DB72DE" w:rsidRPr="00DB72DE" w:rsidRDefault="00DB72DE" w:rsidP="00DB72DE"/>
        </w:tc>
      </w:tr>
      <w:tr w:rsidR="00DB72DE" w:rsidRPr="00DB72DE" w:rsidTr="004677B1">
        <w:trPr>
          <w:trHeight w:val="1138"/>
          <w:jc w:val="center"/>
        </w:trPr>
        <w:tc>
          <w:tcPr>
            <w:tcW w:w="6247" w:type="dxa"/>
            <w:gridSpan w:val="3"/>
            <w:tcBorders>
              <w:top w:val="single" w:sz="4" w:space="0" w:color="000000"/>
              <w:left w:val="single" w:sz="4" w:space="0" w:color="000000"/>
              <w:bottom w:val="single" w:sz="4" w:space="0" w:color="auto"/>
              <w:right w:val="single" w:sz="4" w:space="0" w:color="auto"/>
            </w:tcBorders>
            <w:shd w:val="clear" w:color="auto" w:fill="FFFFFF"/>
          </w:tcPr>
          <w:p w:rsidR="00DB72DE" w:rsidRPr="00DB72DE" w:rsidRDefault="00DB72DE" w:rsidP="00DB72DE">
            <w:r w:rsidRPr="00DB72DE">
              <w:rPr>
                <w:rFonts w:hint="eastAsia"/>
              </w:rPr>
              <w:t>審核結果：□</w:t>
            </w:r>
            <w:r w:rsidRPr="00DB72DE">
              <w:t xml:space="preserve"> </w:t>
            </w:r>
            <w:r w:rsidRPr="00DB72DE">
              <w:rPr>
                <w:rFonts w:hint="eastAsia"/>
              </w:rPr>
              <w:t>通過</w:t>
            </w:r>
            <w:r w:rsidRPr="00DB72DE">
              <w:rPr>
                <w:rFonts w:hint="eastAsia"/>
              </w:rPr>
              <w:t xml:space="preserve">    </w:t>
            </w:r>
            <w:r w:rsidRPr="00DB72DE">
              <w:br/>
            </w:r>
            <w:r w:rsidRPr="00DB72DE">
              <w:rPr>
                <w:rFonts w:hint="eastAsia"/>
              </w:rPr>
              <w:t>□</w:t>
            </w:r>
            <w:r w:rsidRPr="00DB72DE">
              <w:t xml:space="preserve"> </w:t>
            </w:r>
            <w:r w:rsidRPr="00DB72DE">
              <w:rPr>
                <w:rFonts w:hint="eastAsia"/>
              </w:rPr>
              <w:t>不通過，需補救實地學習及時數如下：</w:t>
            </w:r>
          </w:p>
        </w:tc>
        <w:tc>
          <w:tcPr>
            <w:tcW w:w="1682" w:type="dxa"/>
            <w:tcBorders>
              <w:top w:val="single" w:sz="4" w:space="0" w:color="000000"/>
              <w:left w:val="single" w:sz="4" w:space="0" w:color="auto"/>
              <w:bottom w:val="single" w:sz="4" w:space="0" w:color="auto"/>
              <w:right w:val="dotted" w:sz="4" w:space="0" w:color="auto"/>
            </w:tcBorders>
            <w:shd w:val="clear" w:color="auto" w:fill="FFFFFF"/>
            <w:vAlign w:val="center"/>
          </w:tcPr>
          <w:p w:rsidR="00DB72DE" w:rsidRPr="00DB72DE" w:rsidRDefault="00DB72DE" w:rsidP="00DB72DE">
            <w:r w:rsidRPr="00DB72DE">
              <w:rPr>
                <w:rFonts w:hint="eastAsia"/>
              </w:rPr>
              <w:t>任課教師簽名</w:t>
            </w:r>
          </w:p>
        </w:tc>
        <w:tc>
          <w:tcPr>
            <w:tcW w:w="2700" w:type="dxa"/>
            <w:gridSpan w:val="2"/>
            <w:tcBorders>
              <w:top w:val="single" w:sz="4" w:space="0" w:color="000000"/>
              <w:left w:val="dotted" w:sz="4" w:space="0" w:color="auto"/>
              <w:bottom w:val="single" w:sz="4" w:space="0" w:color="auto"/>
              <w:right w:val="single" w:sz="4" w:space="0" w:color="000000"/>
            </w:tcBorders>
            <w:shd w:val="clear" w:color="auto" w:fill="FFFFFF"/>
          </w:tcPr>
          <w:p w:rsidR="00DB72DE" w:rsidRPr="00DB72DE" w:rsidRDefault="00DB72DE" w:rsidP="00DB72DE"/>
          <w:p w:rsidR="00DB72DE" w:rsidRPr="00DB72DE" w:rsidRDefault="00DB72DE" w:rsidP="00DB72DE"/>
          <w:p w:rsidR="00DB72DE" w:rsidRPr="00DB72DE" w:rsidRDefault="00DB72DE" w:rsidP="00DB72DE"/>
          <w:p w:rsidR="00DB72DE" w:rsidRPr="00DB72DE" w:rsidRDefault="00DB72DE" w:rsidP="00DB72DE"/>
          <w:p w:rsidR="00DB72DE" w:rsidRPr="00DB72DE" w:rsidRDefault="00DB72DE" w:rsidP="00DB72DE">
            <w:r w:rsidRPr="00DB72DE">
              <w:rPr>
                <w:rFonts w:hint="eastAsia"/>
              </w:rPr>
              <w:t>日期：</w:t>
            </w:r>
            <w:r w:rsidRPr="00DB72DE">
              <w:rPr>
                <w:rFonts w:hint="eastAsia"/>
              </w:rPr>
              <w:t xml:space="preserve">  </w:t>
            </w:r>
            <w:r w:rsidRPr="00DB72DE">
              <w:rPr>
                <w:rFonts w:hint="eastAsia"/>
              </w:rPr>
              <w:t>年</w:t>
            </w:r>
            <w:r w:rsidRPr="00DB72DE">
              <w:rPr>
                <w:rFonts w:hint="eastAsia"/>
              </w:rPr>
              <w:t xml:space="preserve">   </w:t>
            </w:r>
            <w:r w:rsidRPr="00DB72DE">
              <w:rPr>
                <w:rFonts w:hint="eastAsia"/>
              </w:rPr>
              <w:t>月</w:t>
            </w:r>
            <w:r w:rsidRPr="00DB72DE">
              <w:rPr>
                <w:rFonts w:hint="eastAsia"/>
              </w:rPr>
              <w:t xml:space="preserve">  </w:t>
            </w:r>
            <w:r w:rsidRPr="00DB72DE">
              <w:rPr>
                <w:rFonts w:hint="eastAsia"/>
              </w:rPr>
              <w:t>日</w:t>
            </w:r>
          </w:p>
        </w:tc>
      </w:tr>
    </w:tbl>
    <w:p w:rsidR="004677B1" w:rsidRPr="004677B1" w:rsidRDefault="004677B1" w:rsidP="009F1A6C">
      <w:pPr>
        <w:snapToGrid w:val="0"/>
        <w:spacing w:line="360" w:lineRule="auto"/>
        <w:rPr>
          <w:rFonts w:ascii="標楷體" w:eastAsia="標楷體" w:hAnsi="標楷體" w:cs="Times New Roman" w:hint="eastAsia"/>
          <w:sz w:val="28"/>
          <w:szCs w:val="28"/>
          <w:u w:val="single"/>
        </w:rPr>
      </w:pPr>
    </w:p>
    <w:p w:rsidR="009F1A6C" w:rsidRPr="009F1A6C" w:rsidRDefault="009F1A6C" w:rsidP="009F1A6C">
      <w:pPr>
        <w:numPr>
          <w:ilvl w:val="0"/>
          <w:numId w:val="1"/>
        </w:numPr>
        <w:rPr>
          <w:rFonts w:ascii="標楷體" w:eastAsia="標楷體" w:hAnsi="標楷體" w:cs="Times New Roman" w:hint="eastAsia"/>
          <w:sz w:val="26"/>
          <w:szCs w:val="26"/>
        </w:rPr>
      </w:pPr>
      <w:r w:rsidRPr="009F1A6C">
        <w:rPr>
          <w:rFonts w:ascii="標楷體" w:eastAsia="標楷體" w:hAnsi="標楷體" w:cs="Times New Roman" w:hint="eastAsia"/>
          <w:sz w:val="26"/>
          <w:szCs w:val="26"/>
        </w:rPr>
        <w:t>基本資料部分</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551"/>
        <w:gridCol w:w="1418"/>
        <w:gridCol w:w="2460"/>
      </w:tblGrid>
      <w:tr w:rsidR="009F1A6C" w:rsidRPr="009F1A6C" w:rsidTr="009F1A6C">
        <w:trPr>
          <w:trHeight w:val="1010"/>
        </w:trPr>
        <w:tc>
          <w:tcPr>
            <w:tcW w:w="2093" w:type="dxa"/>
            <w:shd w:val="clear" w:color="auto" w:fill="D9D9D9"/>
            <w:vAlign w:val="center"/>
          </w:tcPr>
          <w:p w:rsidR="009F1A6C" w:rsidRPr="009F1A6C" w:rsidRDefault="009F1A6C" w:rsidP="009F1A6C">
            <w:pPr>
              <w:jc w:val="both"/>
              <w:rPr>
                <w:rFonts w:ascii="標楷體" w:eastAsia="標楷體" w:hAnsi="標楷體" w:cs="Times New Roman"/>
                <w:sz w:val="26"/>
                <w:szCs w:val="26"/>
              </w:rPr>
            </w:pPr>
            <w:r w:rsidRPr="009F1A6C">
              <w:rPr>
                <w:rFonts w:ascii="標楷體" w:eastAsia="標楷體" w:hAnsi="標楷體" w:cs="Times New Roman"/>
                <w:sz w:val="26"/>
                <w:szCs w:val="26"/>
              </w:rPr>
              <w:t>姓</w:t>
            </w:r>
            <w:r w:rsidRPr="009F1A6C">
              <w:rPr>
                <w:rFonts w:ascii="標楷體" w:eastAsia="標楷體" w:hAnsi="標楷體" w:cs="Times New Roman" w:hint="eastAsia"/>
                <w:sz w:val="26"/>
                <w:szCs w:val="26"/>
              </w:rPr>
              <w:t xml:space="preserve"> </w:t>
            </w:r>
            <w:r w:rsidRPr="009F1A6C">
              <w:rPr>
                <w:rFonts w:ascii="標楷體" w:eastAsia="標楷體" w:hAnsi="標楷體" w:cs="Times New Roman"/>
                <w:sz w:val="26"/>
                <w:szCs w:val="26"/>
              </w:rPr>
              <w:t>名</w:t>
            </w:r>
          </w:p>
        </w:tc>
        <w:tc>
          <w:tcPr>
            <w:tcW w:w="2551" w:type="dxa"/>
            <w:vAlign w:val="center"/>
          </w:tcPr>
          <w:p w:rsidR="009F1A6C" w:rsidRPr="009F1A6C" w:rsidRDefault="009F1A6C" w:rsidP="009F1A6C">
            <w:pPr>
              <w:jc w:val="both"/>
              <w:rPr>
                <w:rFonts w:ascii="標楷體" w:eastAsia="標楷體" w:hAnsi="標楷體" w:cs="Times New Roman"/>
                <w:sz w:val="26"/>
                <w:szCs w:val="26"/>
              </w:rPr>
            </w:pPr>
            <w:r>
              <w:rPr>
                <w:rFonts w:ascii="標楷體" w:eastAsia="標楷體" w:hAnsi="標楷體" w:cs="Times New Roman" w:hint="eastAsia"/>
                <w:sz w:val="26"/>
                <w:szCs w:val="26"/>
              </w:rPr>
              <w:t>陳正庭</w:t>
            </w:r>
          </w:p>
        </w:tc>
        <w:tc>
          <w:tcPr>
            <w:tcW w:w="1418" w:type="dxa"/>
            <w:shd w:val="clear" w:color="auto" w:fill="D9D9D9"/>
            <w:vAlign w:val="center"/>
          </w:tcPr>
          <w:p w:rsidR="009F1A6C" w:rsidRPr="009F1A6C" w:rsidRDefault="009F1A6C" w:rsidP="009F1A6C">
            <w:pPr>
              <w:jc w:val="both"/>
              <w:rPr>
                <w:rFonts w:ascii="標楷體" w:eastAsia="標楷體" w:hAnsi="標楷體" w:cs="Times New Roman"/>
                <w:sz w:val="26"/>
                <w:szCs w:val="26"/>
              </w:rPr>
            </w:pPr>
            <w:r w:rsidRPr="009F1A6C">
              <w:rPr>
                <w:rFonts w:ascii="標楷體" w:eastAsia="標楷體" w:hAnsi="標楷體" w:cs="Times New Roman" w:hint="eastAsia"/>
                <w:sz w:val="26"/>
                <w:szCs w:val="26"/>
              </w:rPr>
              <w:t>任教學校與科目</w:t>
            </w:r>
          </w:p>
        </w:tc>
        <w:tc>
          <w:tcPr>
            <w:tcW w:w="2460" w:type="dxa"/>
            <w:vAlign w:val="center"/>
          </w:tcPr>
          <w:p w:rsidR="009F1A6C" w:rsidRPr="009F1A6C" w:rsidRDefault="009F1A6C" w:rsidP="009F1A6C">
            <w:pPr>
              <w:jc w:val="both"/>
              <w:rPr>
                <w:rFonts w:ascii="標楷體" w:eastAsia="標楷體" w:hAnsi="標楷體" w:cs="Times New Roman"/>
                <w:sz w:val="26"/>
                <w:szCs w:val="26"/>
              </w:rPr>
            </w:pPr>
            <w:r>
              <w:rPr>
                <w:rFonts w:ascii="標楷體" w:eastAsia="標楷體" w:hAnsi="標楷體" w:cs="Times New Roman" w:hint="eastAsia"/>
                <w:sz w:val="26"/>
                <w:szCs w:val="26"/>
              </w:rPr>
              <w:t>東大附中/歷史</w:t>
            </w:r>
          </w:p>
        </w:tc>
      </w:tr>
      <w:tr w:rsidR="009F1A6C" w:rsidRPr="009F1A6C" w:rsidTr="009F1A6C">
        <w:trPr>
          <w:trHeight w:val="680"/>
        </w:trPr>
        <w:tc>
          <w:tcPr>
            <w:tcW w:w="2093" w:type="dxa"/>
            <w:shd w:val="clear" w:color="auto" w:fill="D9D9D9"/>
            <w:vAlign w:val="center"/>
          </w:tcPr>
          <w:p w:rsidR="009F1A6C" w:rsidRPr="009F1A6C" w:rsidRDefault="009F1A6C" w:rsidP="009F1A6C">
            <w:pPr>
              <w:jc w:val="both"/>
              <w:rPr>
                <w:rFonts w:ascii="標楷體" w:eastAsia="標楷體" w:hAnsi="標楷體" w:cs="Times New Roman"/>
                <w:sz w:val="26"/>
                <w:szCs w:val="26"/>
              </w:rPr>
            </w:pPr>
            <w:r w:rsidRPr="009F1A6C">
              <w:rPr>
                <w:rFonts w:ascii="標楷體" w:eastAsia="標楷體" w:hAnsi="標楷體" w:cs="Times New Roman" w:hint="eastAsia"/>
                <w:sz w:val="26"/>
                <w:szCs w:val="26"/>
              </w:rPr>
              <w:t>畢業學校</w:t>
            </w:r>
          </w:p>
          <w:p w:rsidR="009F1A6C" w:rsidRPr="009F1A6C" w:rsidRDefault="009F1A6C" w:rsidP="009F1A6C">
            <w:pPr>
              <w:jc w:val="both"/>
              <w:rPr>
                <w:rFonts w:ascii="標楷體" w:eastAsia="標楷體" w:hAnsi="標楷體" w:cs="Times New Roman"/>
                <w:sz w:val="26"/>
                <w:szCs w:val="26"/>
              </w:rPr>
            </w:pPr>
          </w:p>
        </w:tc>
        <w:tc>
          <w:tcPr>
            <w:tcW w:w="6429" w:type="dxa"/>
            <w:gridSpan w:val="3"/>
            <w:vAlign w:val="center"/>
          </w:tcPr>
          <w:p w:rsidR="009F1A6C" w:rsidRPr="009F1A6C" w:rsidRDefault="009F1A6C" w:rsidP="009F1A6C">
            <w:pPr>
              <w:jc w:val="both"/>
              <w:rPr>
                <w:rFonts w:ascii="標楷體" w:eastAsia="標楷體" w:hAnsi="標楷體" w:cs="Times New Roman"/>
                <w:sz w:val="26"/>
                <w:szCs w:val="26"/>
              </w:rPr>
            </w:pPr>
            <w:r>
              <w:rPr>
                <w:rFonts w:ascii="標楷體" w:eastAsia="標楷體" w:hAnsi="標楷體" w:cs="Times New Roman" w:hint="eastAsia"/>
                <w:sz w:val="26"/>
                <w:szCs w:val="26"/>
              </w:rPr>
              <w:t>中興大學</w:t>
            </w:r>
          </w:p>
        </w:tc>
      </w:tr>
    </w:tbl>
    <w:p w:rsidR="009F1A6C" w:rsidRPr="009F1A6C" w:rsidRDefault="009F1A6C" w:rsidP="009F1A6C">
      <w:pPr>
        <w:snapToGrid w:val="0"/>
        <w:spacing w:line="360" w:lineRule="auto"/>
        <w:jc w:val="center"/>
        <w:rPr>
          <w:rFonts w:ascii="標楷體" w:eastAsia="標楷體" w:hAnsi="標楷體" w:cs="Times New Roman"/>
          <w:sz w:val="28"/>
          <w:szCs w:val="28"/>
          <w:u w:val="single"/>
        </w:rPr>
      </w:pPr>
    </w:p>
    <w:p w:rsidR="009F1A6C" w:rsidRPr="009F1A6C" w:rsidRDefault="009F1A6C" w:rsidP="009F1A6C">
      <w:pPr>
        <w:numPr>
          <w:ilvl w:val="0"/>
          <w:numId w:val="1"/>
        </w:numPr>
        <w:rPr>
          <w:rFonts w:ascii="標楷體" w:eastAsia="標楷體" w:hAnsi="標楷體" w:cs="Times New Roman" w:hint="eastAsia"/>
          <w:sz w:val="26"/>
          <w:szCs w:val="26"/>
        </w:rPr>
      </w:pPr>
      <w:r w:rsidRPr="009F1A6C">
        <w:rPr>
          <w:rFonts w:ascii="標楷體" w:eastAsia="標楷體" w:hAnsi="標楷體" w:cs="Times New Roman" w:hint="eastAsia"/>
          <w:sz w:val="26"/>
          <w:szCs w:val="26"/>
        </w:rPr>
        <w:t>基本資料部分</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551"/>
        <w:gridCol w:w="1418"/>
        <w:gridCol w:w="2460"/>
      </w:tblGrid>
      <w:tr w:rsidR="009F1A6C" w:rsidRPr="009F1A6C" w:rsidTr="009F1A6C">
        <w:trPr>
          <w:trHeight w:val="1010"/>
        </w:trPr>
        <w:tc>
          <w:tcPr>
            <w:tcW w:w="2093" w:type="dxa"/>
            <w:shd w:val="clear" w:color="auto" w:fill="D9D9D9"/>
            <w:vAlign w:val="center"/>
          </w:tcPr>
          <w:p w:rsidR="009F1A6C" w:rsidRPr="009F1A6C" w:rsidRDefault="009F1A6C" w:rsidP="009F1A6C">
            <w:pPr>
              <w:jc w:val="both"/>
              <w:rPr>
                <w:rFonts w:ascii="標楷體" w:eastAsia="標楷體" w:hAnsi="標楷體" w:cs="Times New Roman"/>
                <w:sz w:val="26"/>
                <w:szCs w:val="26"/>
              </w:rPr>
            </w:pPr>
            <w:r w:rsidRPr="009F1A6C">
              <w:rPr>
                <w:rFonts w:ascii="標楷體" w:eastAsia="標楷體" w:hAnsi="標楷體" w:cs="Times New Roman"/>
                <w:sz w:val="26"/>
                <w:szCs w:val="26"/>
              </w:rPr>
              <w:t>姓</w:t>
            </w:r>
            <w:r w:rsidRPr="009F1A6C">
              <w:rPr>
                <w:rFonts w:ascii="標楷體" w:eastAsia="標楷體" w:hAnsi="標楷體" w:cs="Times New Roman" w:hint="eastAsia"/>
                <w:sz w:val="26"/>
                <w:szCs w:val="26"/>
              </w:rPr>
              <w:t xml:space="preserve"> </w:t>
            </w:r>
            <w:r w:rsidRPr="009F1A6C">
              <w:rPr>
                <w:rFonts w:ascii="標楷體" w:eastAsia="標楷體" w:hAnsi="標楷體" w:cs="Times New Roman"/>
                <w:sz w:val="26"/>
                <w:szCs w:val="26"/>
              </w:rPr>
              <w:t>名</w:t>
            </w:r>
          </w:p>
        </w:tc>
        <w:tc>
          <w:tcPr>
            <w:tcW w:w="2551" w:type="dxa"/>
            <w:vAlign w:val="center"/>
          </w:tcPr>
          <w:p w:rsidR="009F1A6C" w:rsidRPr="009F1A6C" w:rsidRDefault="009F1A6C" w:rsidP="009F1A6C">
            <w:pPr>
              <w:jc w:val="both"/>
              <w:rPr>
                <w:rFonts w:ascii="標楷體" w:eastAsia="標楷體" w:hAnsi="標楷體" w:cs="Times New Roman"/>
                <w:sz w:val="26"/>
                <w:szCs w:val="26"/>
              </w:rPr>
            </w:pPr>
            <w:r>
              <w:rPr>
                <w:rFonts w:ascii="標楷體" w:eastAsia="標楷體" w:hAnsi="標楷體" w:cs="Times New Roman" w:hint="eastAsia"/>
                <w:sz w:val="26"/>
                <w:szCs w:val="26"/>
              </w:rPr>
              <w:t>王勝民</w:t>
            </w:r>
          </w:p>
        </w:tc>
        <w:tc>
          <w:tcPr>
            <w:tcW w:w="1418" w:type="dxa"/>
            <w:shd w:val="clear" w:color="auto" w:fill="D9D9D9"/>
            <w:vAlign w:val="center"/>
          </w:tcPr>
          <w:p w:rsidR="009F1A6C" w:rsidRPr="009F1A6C" w:rsidRDefault="009F1A6C" w:rsidP="009F1A6C">
            <w:pPr>
              <w:jc w:val="both"/>
              <w:rPr>
                <w:rFonts w:ascii="標楷體" w:eastAsia="標楷體" w:hAnsi="標楷體" w:cs="Times New Roman"/>
                <w:sz w:val="26"/>
                <w:szCs w:val="26"/>
              </w:rPr>
            </w:pPr>
            <w:r w:rsidRPr="009F1A6C">
              <w:rPr>
                <w:rFonts w:ascii="標楷體" w:eastAsia="標楷體" w:hAnsi="標楷體" w:cs="Times New Roman" w:hint="eastAsia"/>
                <w:sz w:val="26"/>
                <w:szCs w:val="26"/>
              </w:rPr>
              <w:t>任教學校與科目</w:t>
            </w:r>
          </w:p>
        </w:tc>
        <w:tc>
          <w:tcPr>
            <w:tcW w:w="2460" w:type="dxa"/>
            <w:vAlign w:val="center"/>
          </w:tcPr>
          <w:p w:rsidR="009F1A6C" w:rsidRPr="009F1A6C" w:rsidRDefault="009F1A6C" w:rsidP="009F1A6C">
            <w:pPr>
              <w:jc w:val="both"/>
              <w:rPr>
                <w:rFonts w:ascii="標楷體" w:eastAsia="標楷體" w:hAnsi="標楷體" w:cs="Times New Roman"/>
                <w:sz w:val="26"/>
                <w:szCs w:val="26"/>
              </w:rPr>
            </w:pPr>
            <w:r>
              <w:rPr>
                <w:rFonts w:ascii="標楷體" w:eastAsia="標楷體" w:hAnsi="標楷體" w:cs="Times New Roman" w:hint="eastAsia"/>
                <w:sz w:val="26"/>
                <w:szCs w:val="26"/>
              </w:rPr>
              <w:t>清水高中/數學</w:t>
            </w:r>
          </w:p>
        </w:tc>
      </w:tr>
      <w:tr w:rsidR="009F1A6C" w:rsidRPr="009F1A6C" w:rsidTr="009F1A6C">
        <w:trPr>
          <w:trHeight w:val="680"/>
        </w:trPr>
        <w:tc>
          <w:tcPr>
            <w:tcW w:w="2093" w:type="dxa"/>
            <w:shd w:val="clear" w:color="auto" w:fill="D9D9D9"/>
            <w:vAlign w:val="center"/>
          </w:tcPr>
          <w:p w:rsidR="009F1A6C" w:rsidRPr="009F1A6C" w:rsidRDefault="009F1A6C" w:rsidP="009F1A6C">
            <w:pPr>
              <w:jc w:val="both"/>
              <w:rPr>
                <w:rFonts w:ascii="標楷體" w:eastAsia="標楷體" w:hAnsi="標楷體" w:cs="Times New Roman"/>
                <w:sz w:val="26"/>
                <w:szCs w:val="26"/>
              </w:rPr>
            </w:pPr>
            <w:r w:rsidRPr="009F1A6C">
              <w:rPr>
                <w:rFonts w:ascii="標楷體" w:eastAsia="標楷體" w:hAnsi="標楷體" w:cs="Times New Roman" w:hint="eastAsia"/>
                <w:sz w:val="26"/>
                <w:szCs w:val="26"/>
              </w:rPr>
              <w:t>畢業學校</w:t>
            </w:r>
          </w:p>
          <w:p w:rsidR="009F1A6C" w:rsidRPr="009F1A6C" w:rsidRDefault="009F1A6C" w:rsidP="009F1A6C">
            <w:pPr>
              <w:jc w:val="both"/>
              <w:rPr>
                <w:rFonts w:ascii="標楷體" w:eastAsia="標楷體" w:hAnsi="標楷體" w:cs="Times New Roman"/>
                <w:sz w:val="26"/>
                <w:szCs w:val="26"/>
              </w:rPr>
            </w:pPr>
          </w:p>
        </w:tc>
        <w:tc>
          <w:tcPr>
            <w:tcW w:w="6429" w:type="dxa"/>
            <w:gridSpan w:val="3"/>
            <w:vAlign w:val="center"/>
          </w:tcPr>
          <w:p w:rsidR="009F1A6C" w:rsidRPr="009F1A6C" w:rsidRDefault="009F1A6C" w:rsidP="009F1A6C">
            <w:pPr>
              <w:jc w:val="both"/>
              <w:rPr>
                <w:rFonts w:ascii="標楷體" w:eastAsia="標楷體" w:hAnsi="標楷體" w:cs="Times New Roman"/>
                <w:sz w:val="26"/>
                <w:szCs w:val="26"/>
              </w:rPr>
            </w:pPr>
            <w:r>
              <w:rPr>
                <w:rFonts w:ascii="標楷體" w:eastAsia="標楷體" w:hAnsi="標楷體" w:cs="Times New Roman" w:hint="eastAsia"/>
                <w:sz w:val="26"/>
                <w:szCs w:val="26"/>
              </w:rPr>
              <w:t>澳洲昆士蘭大學</w:t>
            </w:r>
          </w:p>
        </w:tc>
      </w:tr>
    </w:tbl>
    <w:p w:rsidR="009F1A6C" w:rsidRPr="009F1A6C" w:rsidRDefault="009F1A6C" w:rsidP="009F1A6C">
      <w:pPr>
        <w:snapToGrid w:val="0"/>
        <w:spacing w:line="360" w:lineRule="auto"/>
        <w:jc w:val="center"/>
        <w:rPr>
          <w:rFonts w:ascii="標楷體" w:eastAsia="標楷體" w:hAnsi="標楷體" w:cs="Times New Roman"/>
          <w:sz w:val="28"/>
          <w:szCs w:val="28"/>
          <w:u w:val="single"/>
        </w:rPr>
      </w:pPr>
    </w:p>
    <w:p w:rsidR="0022479C" w:rsidRDefault="0022479C"/>
    <w:sectPr w:rsidR="002247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C7" w:rsidRDefault="003111C7" w:rsidP="00DB72DE">
      <w:r>
        <w:separator/>
      </w:r>
    </w:p>
  </w:endnote>
  <w:endnote w:type="continuationSeparator" w:id="0">
    <w:p w:rsidR="003111C7" w:rsidRDefault="003111C7" w:rsidP="00DB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C7" w:rsidRDefault="003111C7" w:rsidP="00DB72DE">
      <w:r>
        <w:separator/>
      </w:r>
    </w:p>
  </w:footnote>
  <w:footnote w:type="continuationSeparator" w:id="0">
    <w:p w:rsidR="003111C7" w:rsidRDefault="003111C7" w:rsidP="00DB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0A21"/>
    <w:multiLevelType w:val="hybridMultilevel"/>
    <w:tmpl w:val="ED0EB566"/>
    <w:lvl w:ilvl="0" w:tplc="A48E54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27"/>
    <w:rsid w:val="0007171E"/>
    <w:rsid w:val="000C589C"/>
    <w:rsid w:val="00132F1A"/>
    <w:rsid w:val="0022479C"/>
    <w:rsid w:val="002F517E"/>
    <w:rsid w:val="003111C7"/>
    <w:rsid w:val="003547A0"/>
    <w:rsid w:val="004677B1"/>
    <w:rsid w:val="005B2115"/>
    <w:rsid w:val="005C63D3"/>
    <w:rsid w:val="006709AA"/>
    <w:rsid w:val="00743646"/>
    <w:rsid w:val="007F28DE"/>
    <w:rsid w:val="00843322"/>
    <w:rsid w:val="00972D70"/>
    <w:rsid w:val="00975CED"/>
    <w:rsid w:val="009F1A6C"/>
    <w:rsid w:val="00B97527"/>
    <w:rsid w:val="00BB56EC"/>
    <w:rsid w:val="00BF3100"/>
    <w:rsid w:val="00DB72DE"/>
    <w:rsid w:val="00F22109"/>
    <w:rsid w:val="00FD1DFF"/>
    <w:rsid w:val="00FD1E61"/>
    <w:rsid w:val="00FE4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66BF82-6F67-469E-935E-79F833C2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2DE"/>
    <w:pPr>
      <w:tabs>
        <w:tab w:val="center" w:pos="4153"/>
        <w:tab w:val="right" w:pos="8306"/>
      </w:tabs>
      <w:snapToGrid w:val="0"/>
    </w:pPr>
    <w:rPr>
      <w:sz w:val="20"/>
      <w:szCs w:val="20"/>
    </w:rPr>
  </w:style>
  <w:style w:type="character" w:customStyle="1" w:styleId="a4">
    <w:name w:val="頁首 字元"/>
    <w:basedOn w:val="a0"/>
    <w:link w:val="a3"/>
    <w:uiPriority w:val="99"/>
    <w:rsid w:val="00DB72DE"/>
    <w:rPr>
      <w:sz w:val="20"/>
      <w:szCs w:val="20"/>
    </w:rPr>
  </w:style>
  <w:style w:type="paragraph" w:styleId="a5">
    <w:name w:val="footer"/>
    <w:basedOn w:val="a"/>
    <w:link w:val="a6"/>
    <w:uiPriority w:val="99"/>
    <w:unhideWhenUsed/>
    <w:rsid w:val="00DB72DE"/>
    <w:pPr>
      <w:tabs>
        <w:tab w:val="center" w:pos="4153"/>
        <w:tab w:val="right" w:pos="8306"/>
      </w:tabs>
      <w:snapToGrid w:val="0"/>
    </w:pPr>
    <w:rPr>
      <w:sz w:val="20"/>
      <w:szCs w:val="20"/>
    </w:rPr>
  </w:style>
  <w:style w:type="character" w:customStyle="1" w:styleId="a6">
    <w:name w:val="頁尾 字元"/>
    <w:basedOn w:val="a0"/>
    <w:link w:val="a5"/>
    <w:uiPriority w:val="99"/>
    <w:rsid w:val="00DB72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F63A-A34A-46C9-8E28-25467967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7</cp:revision>
  <dcterms:created xsi:type="dcterms:W3CDTF">2015-09-21T13:20:00Z</dcterms:created>
  <dcterms:modified xsi:type="dcterms:W3CDTF">2015-10-01T15:23:00Z</dcterms:modified>
</cp:coreProperties>
</file>