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72" w:rsidRDefault="00C80972" w:rsidP="00C80972">
      <w:pPr>
        <w:jc w:val="center"/>
        <w:rPr>
          <w:rFonts w:asciiTheme="majorEastAsia" w:eastAsiaTheme="majorEastAsia" w:hAnsiTheme="majorEastAsia"/>
        </w:rPr>
      </w:pPr>
      <w:r w:rsidRPr="00EC1BA2">
        <w:rPr>
          <w:rFonts w:asciiTheme="majorEastAsia" w:eastAsiaTheme="majorEastAsia" w:hAnsiTheme="majorEastAsia" w:hint="eastAsia"/>
        </w:rPr>
        <w:t>﹝杜威思想﹞(Dewey)在教育上的意義、價值及其問題</w:t>
      </w:r>
    </w:p>
    <w:p w:rsidR="00C80972" w:rsidRDefault="00C80972" w:rsidP="00C80972">
      <w:pPr>
        <w:jc w:val="center"/>
        <w:rPr>
          <w:rFonts w:asciiTheme="majorEastAsia" w:eastAsiaTheme="majorEastAsia" w:hAnsiTheme="majorEastAsia"/>
        </w:rPr>
      </w:pPr>
      <w:r>
        <w:rPr>
          <w:rFonts w:asciiTheme="majorEastAsia" w:eastAsiaTheme="majorEastAsia" w:hAnsiTheme="majorEastAsia" w:hint="eastAsia"/>
        </w:rPr>
        <w:t>1021137 中文系 教程一 李芷亭</w:t>
      </w:r>
    </w:p>
    <w:p w:rsidR="00C80972" w:rsidRDefault="00C80972" w:rsidP="00C80972">
      <w:pPr>
        <w:rPr>
          <w:rFonts w:asciiTheme="majorEastAsia" w:eastAsiaTheme="majorEastAsia" w:hAnsiTheme="majorEastAsia"/>
        </w:rPr>
      </w:pPr>
    </w:p>
    <w:p w:rsidR="00D82B1B" w:rsidRDefault="00C80972" w:rsidP="00C80972">
      <w:r>
        <w:rPr>
          <w:rFonts w:hint="eastAsia"/>
        </w:rPr>
        <w:t>一、研究動機與目的</w:t>
      </w:r>
    </w:p>
    <w:p w:rsidR="00C80972" w:rsidRDefault="00C80972" w:rsidP="00C80972">
      <w:r>
        <w:rPr>
          <w:rFonts w:hint="eastAsia"/>
        </w:rPr>
        <w:t>1.</w:t>
      </w:r>
      <w:r>
        <w:rPr>
          <w:rFonts w:hint="eastAsia"/>
        </w:rPr>
        <w:t>研究動機</w:t>
      </w:r>
      <w:r>
        <w:rPr>
          <w:rFonts w:hint="eastAsia"/>
        </w:rPr>
        <w:t>(</w:t>
      </w:r>
      <w:r>
        <w:rPr>
          <w:rFonts w:hint="eastAsia"/>
        </w:rPr>
        <w:t>問題背景</w:t>
      </w:r>
      <w:r>
        <w:rPr>
          <w:rFonts w:hint="eastAsia"/>
        </w:rPr>
        <w:t>):</w:t>
      </w:r>
    </w:p>
    <w:p w:rsidR="00C80972" w:rsidRDefault="00C80972" w:rsidP="00C80972">
      <w:pPr>
        <w:rPr>
          <w:rFonts w:asciiTheme="majorEastAsia" w:eastAsiaTheme="majorEastAsia" w:hAnsiTheme="majorEastAsia"/>
        </w:rPr>
      </w:pPr>
      <w:r>
        <w:rPr>
          <w:rFonts w:asciiTheme="majorEastAsia" w:eastAsiaTheme="majorEastAsia" w:hAnsiTheme="majorEastAsia" w:hint="eastAsia"/>
        </w:rPr>
        <w:t>教育是與我們息息相關的概念，不僅僅和學校有所相關，從家庭、學校一直到社會都與教育緊緊相連。在我這個年代剛好是從傳統教育模式進入新興的教育方式，從原本的靜態教室進階到動態互動，從接受老師的知識傳遞晉升到師生互動。各自抒發自己的想法。現今的教育現場愈來愈推動這種動態的教學方式，是甚麼原因而使然，而又會持續多久和效益如何。</w:t>
      </w:r>
    </w:p>
    <w:p w:rsidR="00C80972" w:rsidRDefault="00C80972" w:rsidP="00C80972">
      <w:r>
        <w:rPr>
          <w:rFonts w:hint="eastAsia"/>
        </w:rPr>
        <w:t>2.</w:t>
      </w:r>
      <w:r>
        <w:rPr>
          <w:rFonts w:hint="eastAsia"/>
        </w:rPr>
        <w:t>研究目的</w:t>
      </w:r>
      <w:r>
        <w:rPr>
          <w:rFonts w:hint="eastAsia"/>
        </w:rPr>
        <w:t>(</w:t>
      </w:r>
      <w:r>
        <w:rPr>
          <w:rFonts w:hint="eastAsia"/>
        </w:rPr>
        <w:t>問題意識</w:t>
      </w:r>
      <w:r>
        <w:rPr>
          <w:rFonts w:hint="eastAsia"/>
        </w:rPr>
        <w:t>):</w:t>
      </w:r>
    </w:p>
    <w:p w:rsidR="00C80972" w:rsidRDefault="00C80972" w:rsidP="00C80972">
      <w:pPr>
        <w:rPr>
          <w:rFonts w:asciiTheme="majorEastAsia" w:eastAsiaTheme="majorEastAsia" w:hAnsiTheme="majorEastAsia"/>
        </w:rPr>
      </w:pPr>
      <w:r>
        <w:rPr>
          <w:rFonts w:asciiTheme="majorEastAsia" w:eastAsiaTheme="majorEastAsia" w:hAnsiTheme="majorEastAsia" w:hint="eastAsia"/>
        </w:rPr>
        <w:t>目前台灣仍受強烈回應的教育議題就是有關於「動態教室」和「翻轉教育」等相關題目，而是甚麼樣的契機促使教育界如此的改變，在這些改變下是依照甚麼樣的理論推倒抑或是實地的教育現場所反映出的行為來觸發教師的改變教學模式。在杜威時期即提倡此種教育的方式，為什麼現在才實施呢?讓我們投入相關研究來檢視杜威的教育哲學理論對於翻轉教育的影響在何處，藉由研究杜威讓我們更加熟識教育中擁有不同的方式而效果又是如何。</w:t>
      </w:r>
    </w:p>
    <w:p w:rsidR="005E37B0" w:rsidRDefault="005E37B0" w:rsidP="005E37B0">
      <w:pPr>
        <w:rPr>
          <w:rFonts w:asciiTheme="majorEastAsia" w:eastAsiaTheme="majorEastAsia" w:hAnsiTheme="majorEastAsia"/>
        </w:rPr>
      </w:pPr>
      <w:r>
        <w:rPr>
          <w:rFonts w:asciiTheme="majorEastAsia" w:eastAsiaTheme="majorEastAsia" w:hAnsiTheme="majorEastAsia" w:hint="eastAsia"/>
        </w:rPr>
        <w:t>二、研究範圍及限制</w:t>
      </w:r>
    </w:p>
    <w:p w:rsidR="005E37B0" w:rsidRDefault="005E37B0" w:rsidP="005E37B0">
      <w:pPr>
        <w:rPr>
          <w:rFonts w:asciiTheme="majorEastAsia" w:eastAsiaTheme="majorEastAsia" w:hAnsiTheme="majorEastAsia"/>
        </w:rPr>
      </w:pPr>
      <w:r>
        <w:rPr>
          <w:rFonts w:asciiTheme="majorEastAsia" w:eastAsiaTheme="majorEastAsia" w:hAnsiTheme="majorEastAsia" w:hint="eastAsia"/>
        </w:rPr>
        <w:t>1.研究範圍:</w:t>
      </w:r>
    </w:p>
    <w:p w:rsidR="005E37B0" w:rsidRDefault="005E37B0" w:rsidP="005E37B0">
      <w:pPr>
        <w:rPr>
          <w:rFonts w:asciiTheme="majorEastAsia" w:eastAsiaTheme="majorEastAsia" w:hAnsiTheme="majorEastAsia"/>
        </w:rPr>
      </w:pPr>
      <w:r>
        <w:rPr>
          <w:rFonts w:asciiTheme="majorEastAsia" w:eastAsiaTheme="majorEastAsia" w:hAnsiTheme="majorEastAsia" w:hint="eastAsia"/>
        </w:rPr>
        <w:t>從杜威受那些主義所影響來討論這些主義是否對於他面對教育的課題時的感發，持續到現今是否有相關聯的教育議題正在發生進行討論，一直延伸到懷海德的教育哲學理念，受杜威影響的種種教育相關事情。限制在主義教育哲學等類的範疇中。</w:t>
      </w:r>
    </w:p>
    <w:p w:rsidR="00C80972" w:rsidRDefault="005E37B0" w:rsidP="00C80972">
      <w:r>
        <w:rPr>
          <w:rFonts w:hint="eastAsia"/>
        </w:rPr>
        <w:t>2.</w:t>
      </w:r>
      <w:r>
        <w:rPr>
          <w:rFonts w:hint="eastAsia"/>
        </w:rPr>
        <w:t>研究限制</w:t>
      </w:r>
      <w:r>
        <w:rPr>
          <w:rFonts w:hint="eastAsia"/>
        </w:rPr>
        <w:t>:</w:t>
      </w:r>
    </w:p>
    <w:p w:rsidR="00B42766" w:rsidRDefault="005E37B0" w:rsidP="005E37B0">
      <w:pPr>
        <w:rPr>
          <w:rFonts w:asciiTheme="majorEastAsia" w:eastAsiaTheme="majorEastAsia" w:hAnsiTheme="majorEastAsia"/>
        </w:rPr>
      </w:pPr>
      <w:r>
        <w:rPr>
          <w:rFonts w:asciiTheme="majorEastAsia" w:eastAsiaTheme="majorEastAsia" w:hAnsiTheme="majorEastAsia" w:hint="eastAsia"/>
        </w:rPr>
        <w:t>三、</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1.美國實用主義</w:t>
      </w:r>
    </w:p>
    <w:p w:rsidR="001333D4" w:rsidRDefault="001333D4" w:rsidP="001333D4">
      <w:pPr>
        <w:rPr>
          <w:rFonts w:asciiTheme="majorEastAsia" w:eastAsiaTheme="majorEastAsia" w:hAnsiTheme="majorEastAsia"/>
        </w:rPr>
      </w:pPr>
      <w:r>
        <w:rPr>
          <w:rFonts w:asciiTheme="majorEastAsia" w:eastAsiaTheme="majorEastAsia" w:hAnsiTheme="majorEastAsia" w:hint="eastAsia"/>
        </w:rPr>
        <w:t>簡介</w:t>
      </w:r>
    </w:p>
    <w:p w:rsidR="001333D4" w:rsidRPr="004832F5" w:rsidRDefault="001333D4" w:rsidP="001333D4">
      <w:r>
        <w:rPr>
          <w:rFonts w:asciiTheme="majorEastAsia" w:eastAsiaTheme="majorEastAsia" w:hAnsiTheme="majorEastAsia" w:hint="eastAsia"/>
        </w:rPr>
        <w:t>為19世紀末20世紀初發展於美國哲學之中的學術思潮。在思想方面具有相當大的影響力。</w:t>
      </w:r>
      <w:r w:rsidRPr="00B10167">
        <w:t>把哲學</w:t>
      </w:r>
      <w:r>
        <w:rPr>
          <w:rFonts w:hint="eastAsia"/>
        </w:rPr>
        <w:t>家以全是用來</w:t>
      </w:r>
      <w:r w:rsidRPr="00B10167">
        <w:t>研究問題和澄清信息的批判方法，把知識解釋為一種評價過程，</w:t>
      </w:r>
      <w:r w:rsidRPr="001333D4">
        <w:t>以</w:t>
      </w:r>
      <w:hyperlink r:id="rId6" w:tooltip="科學" w:history="1">
        <w:r w:rsidRPr="001333D4">
          <w:rPr>
            <w:rStyle w:val="a7"/>
            <w:color w:val="auto"/>
            <w:u w:val="none"/>
          </w:rPr>
          <w:t>科學</w:t>
        </w:r>
      </w:hyperlink>
      <w:r w:rsidRPr="001333D4">
        <w:t>探索的</w:t>
      </w:r>
      <w:hyperlink r:id="rId7" w:tooltip="邏輯" w:history="1">
        <w:r w:rsidRPr="001333D4">
          <w:rPr>
            <w:rStyle w:val="a7"/>
            <w:color w:val="auto"/>
            <w:u w:val="none"/>
          </w:rPr>
          <w:t>邏輯</w:t>
        </w:r>
      </w:hyperlink>
      <w:r w:rsidRPr="001333D4">
        <w:t>作為行為</w:t>
      </w:r>
      <w:r>
        <w:rPr>
          <w:rFonts w:hint="eastAsia"/>
        </w:rPr>
        <w:t>的</w:t>
      </w:r>
      <w:r w:rsidRPr="001333D4">
        <w:t>準則</w:t>
      </w:r>
      <w:r w:rsidRPr="00B10167">
        <w:t>。</w:t>
      </w:r>
      <w:r>
        <w:rPr>
          <w:rFonts w:asciiTheme="majorEastAsia" w:eastAsiaTheme="majorEastAsia" w:hAnsiTheme="majorEastAsia" w:hint="eastAsia"/>
        </w:rPr>
        <w:t>實用主義中最具代表性和原創性的三位哲學家為柏爾思、詹姆士與杜威。此三位哲學家引領了此項哲學活動。</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背景</w:t>
      </w:r>
    </w:p>
    <w:p w:rsidR="001333D4" w:rsidRPr="004832F5" w:rsidRDefault="001333D4" w:rsidP="001333D4">
      <w:r>
        <w:rPr>
          <w:rFonts w:hint="eastAsia"/>
        </w:rPr>
        <w:t>1.</w:t>
      </w:r>
      <w:r w:rsidRPr="004832F5">
        <w:t>工業革命：</w:t>
      </w:r>
      <w:r>
        <w:rPr>
          <w:rFonts w:hint="eastAsia"/>
        </w:rPr>
        <w:t>加速</w:t>
      </w:r>
      <w:r>
        <w:t>人類文明的革新，生產</w:t>
      </w:r>
      <w:r>
        <w:rPr>
          <w:rFonts w:hint="eastAsia"/>
        </w:rPr>
        <w:t>力</w:t>
      </w:r>
      <w:r>
        <w:t>的</w:t>
      </w:r>
      <w:r>
        <w:rPr>
          <w:rFonts w:hint="eastAsia"/>
        </w:rPr>
        <w:t>提高</w:t>
      </w:r>
      <w:r>
        <w:t>而</w:t>
      </w:r>
      <w:r>
        <w:rPr>
          <w:rFonts w:hint="eastAsia"/>
        </w:rPr>
        <w:t>使</w:t>
      </w:r>
      <w:r>
        <w:t>工商業與城市</w:t>
      </w:r>
      <w:r>
        <w:rPr>
          <w:rFonts w:hint="eastAsia"/>
        </w:rPr>
        <w:t>發展迅速</w:t>
      </w:r>
      <w:r>
        <w:t>；</w:t>
      </w:r>
      <w:r>
        <w:rPr>
          <w:rFonts w:hint="eastAsia"/>
        </w:rPr>
        <w:t>在</w:t>
      </w:r>
      <w:r w:rsidRPr="004832F5">
        <w:t>人口的流動與訊息的傳遞</w:t>
      </w:r>
      <w:r>
        <w:rPr>
          <w:rFonts w:hint="eastAsia"/>
        </w:rPr>
        <w:t>也更加容易</w:t>
      </w:r>
      <w:r>
        <w:t>；各個行業的</w:t>
      </w:r>
      <w:r>
        <w:rPr>
          <w:rFonts w:hint="eastAsia"/>
        </w:rPr>
        <w:t>興起</w:t>
      </w:r>
      <w:r>
        <w:t>促進了普通教育與職業教育的</w:t>
      </w:r>
      <w:r>
        <w:rPr>
          <w:rFonts w:hint="eastAsia"/>
        </w:rPr>
        <w:t>觀念萌芽</w:t>
      </w:r>
      <w:r>
        <w:t>。</w:t>
      </w:r>
      <w:r w:rsidRPr="004832F5">
        <w:t>社會</w:t>
      </w:r>
      <w:r>
        <w:rPr>
          <w:rFonts w:hint="eastAsia"/>
        </w:rPr>
        <w:t>環境</w:t>
      </w:r>
      <w:r>
        <w:t>的劇變，</w:t>
      </w:r>
      <w:r>
        <w:rPr>
          <w:rFonts w:hint="eastAsia"/>
        </w:rPr>
        <w:t>也</w:t>
      </w:r>
      <w:r>
        <w:t>引起</w:t>
      </w:r>
      <w:r>
        <w:rPr>
          <w:rFonts w:hint="eastAsia"/>
        </w:rPr>
        <w:t>了</w:t>
      </w:r>
      <w:r>
        <w:t>新的社會問題，因此</w:t>
      </w:r>
      <w:r w:rsidRPr="004832F5">
        <w:t>新的解決方法</w:t>
      </w:r>
      <w:r>
        <w:rPr>
          <w:rFonts w:hint="eastAsia"/>
        </w:rPr>
        <w:t>出現</w:t>
      </w:r>
      <w:r>
        <w:t>。</w:t>
      </w:r>
      <w:r w:rsidRPr="004832F5">
        <w:t>實用主義</w:t>
      </w:r>
      <w:r>
        <w:rPr>
          <w:rFonts w:hint="eastAsia"/>
        </w:rPr>
        <w:t>進而</w:t>
      </w:r>
      <w:r>
        <w:t>產生</w:t>
      </w:r>
      <w:r>
        <w:rPr>
          <w:rFonts w:hint="eastAsia"/>
        </w:rPr>
        <w:t>重要地位。</w:t>
      </w:r>
    </w:p>
    <w:p w:rsidR="001333D4" w:rsidRPr="004832F5" w:rsidRDefault="001333D4" w:rsidP="001333D4">
      <w:r>
        <w:rPr>
          <w:rFonts w:hint="eastAsia"/>
        </w:rPr>
        <w:t>2.</w:t>
      </w:r>
      <w:r w:rsidRPr="004832F5">
        <w:t>民主運動：</w:t>
      </w:r>
      <w:r>
        <w:rPr>
          <w:rFonts w:hint="eastAsia"/>
        </w:rPr>
        <w:t>民主意識抬頭</w:t>
      </w:r>
      <w:r>
        <w:t>。實用主義者認為民主是時代的潮流，接納民主的思</w:t>
      </w:r>
      <w:r>
        <w:lastRenderedPageBreak/>
        <w:t>想，</w:t>
      </w:r>
      <w:r>
        <w:rPr>
          <w:rFonts w:hint="eastAsia"/>
        </w:rPr>
        <w:t>並加以</w:t>
      </w:r>
      <w:r>
        <w:t>推動民主，他們</w:t>
      </w:r>
      <w:r w:rsidRPr="004832F5">
        <w:t>希望</w:t>
      </w:r>
      <w:r>
        <w:rPr>
          <w:rFonts w:hint="eastAsia"/>
        </w:rPr>
        <w:t>除了</w:t>
      </w:r>
      <w:r w:rsidRPr="004832F5">
        <w:t>政治民主化</w:t>
      </w:r>
      <w:r>
        <w:rPr>
          <w:rFonts w:hint="eastAsia"/>
        </w:rPr>
        <w:t>之外</w:t>
      </w:r>
      <w:r>
        <w:t>，</w:t>
      </w:r>
      <w:r w:rsidRPr="004832F5">
        <w:t>社會</w:t>
      </w:r>
      <w:r>
        <w:rPr>
          <w:rFonts w:hint="eastAsia"/>
        </w:rPr>
        <w:t>也需</w:t>
      </w:r>
      <w:r>
        <w:t>民主，</w:t>
      </w:r>
      <w:r>
        <w:rPr>
          <w:rFonts w:hint="eastAsia"/>
        </w:rPr>
        <w:t>更重要的是</w:t>
      </w:r>
      <w:r w:rsidRPr="004832F5">
        <w:t>個人</w:t>
      </w:r>
      <w:r>
        <w:rPr>
          <w:rFonts w:hint="eastAsia"/>
        </w:rPr>
        <w:t>和全世界的人都要朝民主邁進並加以學習。</w:t>
      </w:r>
    </w:p>
    <w:p w:rsidR="001333D4" w:rsidRPr="004832F5" w:rsidRDefault="001333D4" w:rsidP="001333D4">
      <w:r w:rsidRPr="004832F5">
        <w:t>科學思潮：科學對實用主義的影響很多，主要有三方面，第一、把科學方法當作是求知的工具，即所謂的觀察與實驗的方法。這種方法不僅可以產生新知識，也可以用來驗證舊觀念，這都是實用主義者所強調的。第二、把科學的觀念看作可變的結果。由於科學的新發現不斷地修正舊觀念，使實用主義者改變了對科學的看法。第三、把科學方法用來研究社會與哲學。尤其是杜威，他試圖把科學的方法應用在社會問題的處理及哲學的研究方面。杜威認為，思想是幫我們解決問題的工具。</w:t>
      </w:r>
      <w:r>
        <w:t>由有問題的情境走向安全可靠的情境</w:t>
      </w:r>
      <w:r w:rsidRPr="004832F5">
        <w:t>，就是思想的表現，也是一個探究的過程。他並建立了一套探究的邏輯和工具主義的真理理論，由此可知，科學影響實用主義之大</w:t>
      </w:r>
    </w:p>
    <w:p w:rsidR="001333D4" w:rsidRPr="001333D4" w:rsidRDefault="001333D4" w:rsidP="007527F8">
      <w:r w:rsidRPr="004832F5">
        <w:t>達爾文的進化論：</w:t>
      </w:r>
      <w:r>
        <w:rPr>
          <w:rFonts w:hint="eastAsia"/>
        </w:rPr>
        <w:t>在</w:t>
      </w:r>
      <w:r w:rsidRPr="004832F5">
        <w:t>十九世紀後期出現</w:t>
      </w:r>
      <w:r>
        <w:t>，對當時整個西方的思想界都是個巨大的衝擊</w:t>
      </w:r>
      <w:r w:rsidRPr="004832F5">
        <w:t>。實用主義的宇宙論及相對的真理論，都是受達爾文進化論的影響。</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2.實用主義相關的哲學家</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 xml:space="preserve">  柏爾思</w:t>
      </w:r>
      <w:r w:rsidR="001333D4">
        <w:rPr>
          <w:rFonts w:asciiTheme="majorEastAsia" w:eastAsiaTheme="majorEastAsia" w:hAnsiTheme="majorEastAsia" w:hint="eastAsia"/>
        </w:rPr>
        <w:t>為實用主義的原創者。</w:t>
      </w:r>
      <w:r w:rsidR="004F6766">
        <w:rPr>
          <w:rFonts w:asciiTheme="majorEastAsia" w:eastAsiaTheme="majorEastAsia" w:hAnsiTheme="majorEastAsia" w:hint="eastAsia"/>
        </w:rPr>
        <w:t>其認為以科學方法去追求最接近實際的理論，用來增加知識和修正知識。他強調信念和行動是息息相關</w:t>
      </w:r>
      <w:r w:rsidR="00225841">
        <w:rPr>
          <w:rFonts w:asciiTheme="majorEastAsia" w:eastAsiaTheme="majorEastAsia" w:hAnsiTheme="majorEastAsia" w:hint="eastAsia"/>
        </w:rPr>
        <w:t>，而實用主義對於他來說是澄清概念的意義理論。</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 xml:space="preserve">  詹姆士</w:t>
      </w:r>
      <w:r w:rsidR="006C4987">
        <w:rPr>
          <w:rFonts w:asciiTheme="majorEastAsia" w:eastAsiaTheme="majorEastAsia" w:hAnsiTheme="majorEastAsia" w:hint="eastAsia"/>
        </w:rPr>
        <w:t>承接了柏爾思的實用觀念。其認為實用主義是藉由實用的方法，意思是考驗不同的概念和判斷所能產生的不同實際效用，來決定概念的意義和真偽。以實用主義作為工具主義、人本主義和考驗真裡的理論。</w:t>
      </w:r>
    </w:p>
    <w:p w:rsidR="007527F8" w:rsidRDefault="007527F8" w:rsidP="007527F8">
      <w:pPr>
        <w:rPr>
          <w:rFonts w:asciiTheme="majorEastAsia" w:eastAsiaTheme="majorEastAsia" w:hAnsiTheme="majorEastAsia" w:hint="eastAsia"/>
        </w:rPr>
      </w:pPr>
      <w:r>
        <w:rPr>
          <w:rFonts w:asciiTheme="majorEastAsia" w:eastAsiaTheme="majorEastAsia" w:hAnsiTheme="majorEastAsia" w:hint="eastAsia"/>
        </w:rPr>
        <w:t xml:space="preserve">  杜威</w:t>
      </w:r>
      <w:r w:rsidR="00D1507F">
        <w:rPr>
          <w:rFonts w:asciiTheme="majorEastAsia" w:eastAsiaTheme="majorEastAsia" w:hAnsiTheme="majorEastAsia" w:hint="eastAsia"/>
        </w:rPr>
        <w:t>阿亮接受詹姆士得工具主義思想，認為工具主義主旨在根據思想怎樣在實驗中決ˇ定位來的後果，以建立有關概念、判斷和推論的邏輯理論。</w:t>
      </w:r>
      <w:r w:rsidR="001C7642">
        <w:rPr>
          <w:rFonts w:asciiTheme="majorEastAsia" w:eastAsiaTheme="majorEastAsia" w:hAnsiTheme="majorEastAsia" w:hint="eastAsia"/>
        </w:rPr>
        <w:t>強調思想和行動之間的關係。</w:t>
      </w:r>
    </w:p>
    <w:p w:rsidR="001C7642" w:rsidRDefault="001C7642" w:rsidP="007527F8">
      <w:pPr>
        <w:rPr>
          <w:rFonts w:asciiTheme="majorEastAsia" w:eastAsiaTheme="majorEastAsia" w:hAnsiTheme="majorEastAsia"/>
        </w:rPr>
      </w:pPr>
      <w:r>
        <w:rPr>
          <w:rFonts w:asciiTheme="majorEastAsia" w:eastAsiaTheme="majorEastAsia" w:hAnsiTheme="majorEastAsia" w:hint="eastAsia"/>
        </w:rPr>
        <w:t>透過對實用主義的基本了解，可以慢慢解析出杜威因受實用主義的影響進而提出相關教育上的概念</w:t>
      </w:r>
      <w:r w:rsidR="00645066">
        <w:rPr>
          <w:rFonts w:asciiTheme="majorEastAsia" w:eastAsiaTheme="majorEastAsia" w:hAnsiTheme="majorEastAsia" w:hint="eastAsia"/>
        </w:rPr>
        <w:t>，強調教育與環境之間的互動，實用主義作為其教育概念的基礎，具動態的、主動的、經驗的還有與社會相關的等等想法。</w:t>
      </w:r>
    </w:p>
    <w:p w:rsidR="007527F8" w:rsidRDefault="00645066" w:rsidP="007527F8">
      <w:pPr>
        <w:rPr>
          <w:rFonts w:asciiTheme="majorEastAsia" w:eastAsiaTheme="majorEastAsia" w:hAnsiTheme="majorEastAsia"/>
        </w:rPr>
      </w:pPr>
      <w:r>
        <w:rPr>
          <w:rFonts w:asciiTheme="majorEastAsia" w:eastAsiaTheme="majorEastAsia" w:hAnsiTheme="majorEastAsia" w:hint="eastAsia"/>
        </w:rPr>
        <w:t>如欲對實用主義有更深入的瞭解可以藉由柏爾思、詹姆士還有杜威相關著作作研究和參考。</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4.杜威</w:t>
      </w:r>
    </w:p>
    <w:p w:rsidR="007527F8" w:rsidRDefault="007527F8" w:rsidP="007527F8">
      <w:pPr>
        <w:rPr>
          <w:rFonts w:asciiTheme="majorEastAsia" w:eastAsiaTheme="majorEastAsia" w:hAnsiTheme="majorEastAsia" w:hint="eastAsia"/>
        </w:rPr>
      </w:pPr>
      <w:r>
        <w:rPr>
          <w:rFonts w:asciiTheme="majorEastAsia" w:eastAsiaTheme="majorEastAsia" w:hAnsiTheme="majorEastAsia" w:hint="eastAsia"/>
        </w:rPr>
        <w:t xml:space="preserve">  (1)生平簡介</w:t>
      </w:r>
    </w:p>
    <w:p w:rsidR="00480DF5" w:rsidRDefault="00480DF5" w:rsidP="007527F8">
      <w:pPr>
        <w:rPr>
          <w:rFonts w:asciiTheme="majorEastAsia" w:eastAsiaTheme="majorEastAsia" w:hAnsiTheme="majorEastAsia"/>
        </w:rPr>
      </w:pPr>
      <w:r>
        <w:rPr>
          <w:rFonts w:asciiTheme="majorEastAsia" w:eastAsiaTheme="majorEastAsia" w:hAnsiTheme="majorEastAsia" w:hint="eastAsia"/>
        </w:rPr>
        <w:t>出生於南北戰爭後的美國，經歷了農業社會轉型為科技工商社會的過程。</w:t>
      </w:r>
    </w:p>
    <w:p w:rsidR="007527F8" w:rsidRDefault="007527F8" w:rsidP="007527F8">
      <w:pPr>
        <w:rPr>
          <w:rFonts w:asciiTheme="majorEastAsia" w:eastAsiaTheme="majorEastAsia" w:hAnsiTheme="majorEastAsia" w:hint="eastAsia"/>
        </w:rPr>
      </w:pPr>
      <w:r>
        <w:rPr>
          <w:rFonts w:asciiTheme="majorEastAsia" w:eastAsiaTheme="majorEastAsia" w:hAnsiTheme="majorEastAsia" w:hint="eastAsia"/>
        </w:rPr>
        <w:t xml:space="preserve">  (2)哲學發展</w:t>
      </w:r>
    </w:p>
    <w:p w:rsidR="00A5760C" w:rsidRDefault="00A5760C" w:rsidP="007527F8">
      <w:pPr>
        <w:rPr>
          <w:rFonts w:asciiTheme="majorEastAsia" w:eastAsiaTheme="majorEastAsia" w:hAnsiTheme="majorEastAsia"/>
        </w:rPr>
      </w:pPr>
      <w:r>
        <w:rPr>
          <w:rFonts w:asciiTheme="majorEastAsia" w:eastAsiaTheme="majorEastAsia" w:hAnsiTheme="majorEastAsia" w:hint="eastAsia"/>
        </w:rPr>
        <w:t>杜威的教育思想可以說是根基於實用主義。有學者將杜威的哲學發展分為兩階段:一是從1894年起至1930年，杜威發展實用主義的思想系統；另一是1930年後，杜威思想趨於折衷主義。不過要清楚切割杜威</w:t>
      </w:r>
      <w:r w:rsidR="00F94BB3">
        <w:rPr>
          <w:rFonts w:asciiTheme="majorEastAsia" w:eastAsiaTheme="majorEastAsia" w:hAnsiTheme="majorEastAsia" w:hint="eastAsia"/>
        </w:rPr>
        <w:t>的哲學思想是勉強的。杜威的哲學思想強調動態的、實作的、不斷變化的人生特質</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 xml:space="preserve">  (3)教育思想</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 xml:space="preserve">  (4)相關著作</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lastRenderedPageBreak/>
        <w:t xml:space="preserve">  (5)正面及反面聲音</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 xml:space="preserve">  (6)教育哲學與學校教育的關聯性</w:t>
      </w:r>
    </w:p>
    <w:p w:rsidR="007527F8" w:rsidRDefault="007527F8" w:rsidP="007527F8">
      <w:pPr>
        <w:rPr>
          <w:rFonts w:asciiTheme="majorEastAsia" w:eastAsiaTheme="majorEastAsia" w:hAnsiTheme="majorEastAsia"/>
        </w:rPr>
      </w:pPr>
      <w:r>
        <w:rPr>
          <w:rFonts w:asciiTheme="majorEastAsia" w:eastAsiaTheme="majorEastAsia" w:hAnsiTheme="majorEastAsia" w:hint="eastAsia"/>
        </w:rPr>
        <w:t>5.杜威對後代哲學家思想的影響</w:t>
      </w:r>
    </w:p>
    <w:p w:rsidR="007527F8" w:rsidRPr="007527F8" w:rsidRDefault="007527F8" w:rsidP="005E37B0">
      <w:pPr>
        <w:rPr>
          <w:rFonts w:asciiTheme="majorEastAsia" w:eastAsiaTheme="majorEastAsia" w:hAnsiTheme="majorEastAsia"/>
        </w:rPr>
      </w:pPr>
    </w:p>
    <w:p w:rsidR="005E37B0" w:rsidRDefault="00B42766" w:rsidP="00C80972">
      <w:r>
        <w:rPr>
          <w:rFonts w:hint="eastAsia"/>
        </w:rPr>
        <w:t>四、</w:t>
      </w:r>
      <w:r w:rsidR="007527F8">
        <w:rPr>
          <w:rFonts w:hint="eastAsia"/>
        </w:rPr>
        <w:t>結論與批判</w:t>
      </w:r>
      <w:r w:rsidR="007527F8">
        <w:rPr>
          <w:rFonts w:hint="eastAsia"/>
        </w:rPr>
        <w:t>(</w:t>
      </w:r>
      <w:r w:rsidR="007527F8">
        <w:rPr>
          <w:rFonts w:hint="eastAsia"/>
        </w:rPr>
        <w:t>預期成果</w:t>
      </w:r>
      <w:r w:rsidR="007527F8">
        <w:rPr>
          <w:rFonts w:hint="eastAsia"/>
        </w:rPr>
        <w:t>)</w:t>
      </w:r>
    </w:p>
    <w:p w:rsidR="007527F8" w:rsidRPr="00C80972" w:rsidRDefault="007527F8" w:rsidP="00C80972">
      <w:r>
        <w:rPr>
          <w:rFonts w:hint="eastAsia"/>
        </w:rPr>
        <w:t>五、參考書目</w:t>
      </w:r>
    </w:p>
    <w:sectPr w:rsidR="007527F8" w:rsidRPr="00C80972" w:rsidSect="00D82B1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74" w:rsidRDefault="001B5B74" w:rsidP="00C80972">
      <w:r>
        <w:separator/>
      </w:r>
    </w:p>
  </w:endnote>
  <w:endnote w:type="continuationSeparator" w:id="1">
    <w:p w:rsidR="001B5B74" w:rsidRDefault="001B5B74" w:rsidP="00C80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74" w:rsidRDefault="001B5B74" w:rsidP="00C80972">
      <w:r>
        <w:separator/>
      </w:r>
    </w:p>
  </w:footnote>
  <w:footnote w:type="continuationSeparator" w:id="1">
    <w:p w:rsidR="001B5B74" w:rsidRDefault="001B5B74" w:rsidP="00C80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972"/>
    <w:rsid w:val="001333D4"/>
    <w:rsid w:val="001B5B74"/>
    <w:rsid w:val="001C7642"/>
    <w:rsid w:val="00225841"/>
    <w:rsid w:val="00234F22"/>
    <w:rsid w:val="00480DF5"/>
    <w:rsid w:val="004F6766"/>
    <w:rsid w:val="00512657"/>
    <w:rsid w:val="005441E1"/>
    <w:rsid w:val="005E37B0"/>
    <w:rsid w:val="0061723B"/>
    <w:rsid w:val="00645066"/>
    <w:rsid w:val="006C4987"/>
    <w:rsid w:val="007527F8"/>
    <w:rsid w:val="00A05949"/>
    <w:rsid w:val="00A5760C"/>
    <w:rsid w:val="00B42766"/>
    <w:rsid w:val="00C80972"/>
    <w:rsid w:val="00D1507F"/>
    <w:rsid w:val="00D82B1B"/>
    <w:rsid w:val="00F94B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0972"/>
    <w:pPr>
      <w:tabs>
        <w:tab w:val="center" w:pos="4153"/>
        <w:tab w:val="right" w:pos="8306"/>
      </w:tabs>
      <w:snapToGrid w:val="0"/>
    </w:pPr>
    <w:rPr>
      <w:sz w:val="20"/>
      <w:szCs w:val="20"/>
    </w:rPr>
  </w:style>
  <w:style w:type="character" w:customStyle="1" w:styleId="a4">
    <w:name w:val="頁首 字元"/>
    <w:basedOn w:val="a0"/>
    <w:link w:val="a3"/>
    <w:uiPriority w:val="99"/>
    <w:semiHidden/>
    <w:rsid w:val="00C80972"/>
    <w:rPr>
      <w:sz w:val="20"/>
      <w:szCs w:val="20"/>
    </w:rPr>
  </w:style>
  <w:style w:type="paragraph" w:styleId="a5">
    <w:name w:val="footer"/>
    <w:basedOn w:val="a"/>
    <w:link w:val="a6"/>
    <w:uiPriority w:val="99"/>
    <w:semiHidden/>
    <w:unhideWhenUsed/>
    <w:rsid w:val="00C80972"/>
    <w:pPr>
      <w:tabs>
        <w:tab w:val="center" w:pos="4153"/>
        <w:tab w:val="right" w:pos="8306"/>
      </w:tabs>
      <w:snapToGrid w:val="0"/>
    </w:pPr>
    <w:rPr>
      <w:sz w:val="20"/>
      <w:szCs w:val="20"/>
    </w:rPr>
  </w:style>
  <w:style w:type="character" w:customStyle="1" w:styleId="a6">
    <w:name w:val="頁尾 字元"/>
    <w:basedOn w:val="a0"/>
    <w:link w:val="a5"/>
    <w:uiPriority w:val="99"/>
    <w:semiHidden/>
    <w:rsid w:val="00C80972"/>
    <w:rPr>
      <w:sz w:val="20"/>
      <w:szCs w:val="20"/>
    </w:rPr>
  </w:style>
  <w:style w:type="character" w:styleId="a7">
    <w:name w:val="Hyperlink"/>
    <w:basedOn w:val="a0"/>
    <w:uiPriority w:val="99"/>
    <w:unhideWhenUsed/>
    <w:rsid w:val="001333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h.wikipedia.org/wiki/%E9%80%BB%E8%BE%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wikipedia.org/wiki/%E7%A7%91%E5%AD%A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dc:creator>
  <cp:keywords/>
  <dc:description/>
  <cp:lastModifiedBy>girl</cp:lastModifiedBy>
  <cp:revision>4</cp:revision>
  <dcterms:created xsi:type="dcterms:W3CDTF">2015-05-20T15:55:00Z</dcterms:created>
  <dcterms:modified xsi:type="dcterms:W3CDTF">2015-05-24T07:10:00Z</dcterms:modified>
</cp:coreProperties>
</file>